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8F" w:rsidRDefault="00F94FB5">
      <w:pPr>
        <w:pStyle w:val="80-pageheadertype"/>
      </w:pPr>
      <w:r>
        <w:t>Skills Worksheet</w:t>
      </w:r>
    </w:p>
    <w:p w:rsidR="00D8198F" w:rsidRDefault="00F94FB5">
      <w:pPr>
        <w:pStyle w:val="81-pageheadertitle"/>
      </w:pPr>
      <w:proofErr w:type="spellStart"/>
      <w:r>
        <w:t>Reteaching</w:t>
      </w:r>
      <w:proofErr w:type="spellEnd"/>
      <w:r w:rsidR="009523F3">
        <w:t xml:space="preserve"> – Pgs. 126-132</w:t>
      </w:r>
    </w:p>
    <w:p w:rsidR="00D8198F" w:rsidRDefault="00F94FB5">
      <w:pPr>
        <w:pStyle w:val="01-Ahead"/>
      </w:pPr>
      <w:r>
        <w:t>Section: Physical Fitness and Your Health</w:t>
      </w:r>
      <w:r w:rsidR="009523F3">
        <w:t xml:space="preserve"> </w:t>
      </w:r>
    </w:p>
    <w:p w:rsidR="00D8198F" w:rsidRDefault="00F94FB5">
      <w:pPr>
        <w:pStyle w:val="02a-BheadafterA"/>
      </w:pPr>
      <w:r>
        <w:t>PART I</w:t>
      </w:r>
    </w:p>
    <w:p w:rsidR="00D8198F" w:rsidRDefault="00F94FB5">
      <w:pPr>
        <w:pStyle w:val="12-numbereditemp4abv"/>
      </w:pPr>
      <w:r>
        <w:tab/>
        <w:t>1.</w:t>
      </w:r>
      <w:r>
        <w:tab/>
        <w:t>In the list below, circle the physical benefits of exercise.</w:t>
      </w:r>
    </w:p>
    <w:p w:rsidR="00D8198F" w:rsidRDefault="00F94FB5">
      <w:pPr>
        <w:pStyle w:val="12-numbereditemp4abv"/>
      </w:pPr>
      <w:r>
        <w:tab/>
        <w:t>2.</w:t>
      </w:r>
      <w:r>
        <w:tab/>
        <w:t>In the list below, underline the mental benefits of exercise.</w:t>
      </w:r>
    </w:p>
    <w:p w:rsidR="00D8198F" w:rsidRDefault="00F94FB5">
      <w:pPr>
        <w:pStyle w:val="15-indentedtextp4abv"/>
        <w:tabs>
          <w:tab w:val="clear" w:pos="3040"/>
          <w:tab w:val="clear" w:pos="5480"/>
          <w:tab w:val="left" w:pos="4320"/>
        </w:tabs>
      </w:pPr>
      <w:proofErr w:type="gramStart"/>
      <w:r>
        <w:t>development</w:t>
      </w:r>
      <w:proofErr w:type="gramEnd"/>
      <w:r>
        <w:t xml:space="preserve"> of strong bones</w:t>
      </w:r>
      <w:r>
        <w:tab/>
        <w:t>improved body composition</w:t>
      </w:r>
    </w:p>
    <w:p w:rsidR="00D8198F" w:rsidRDefault="00F94FB5">
      <w:pPr>
        <w:pStyle w:val="15-indentedtextp4abv"/>
        <w:tabs>
          <w:tab w:val="clear" w:pos="3040"/>
          <w:tab w:val="clear" w:pos="5480"/>
          <w:tab w:val="left" w:pos="4320"/>
        </w:tabs>
      </w:pPr>
      <w:proofErr w:type="gramStart"/>
      <w:r>
        <w:t>mood</w:t>
      </w:r>
      <w:proofErr w:type="gramEnd"/>
      <w:r>
        <w:t xml:space="preserve"> improvement</w:t>
      </w:r>
      <w:r>
        <w:tab/>
        <w:t>decrease in anxiety</w:t>
      </w:r>
    </w:p>
    <w:p w:rsidR="00D8198F" w:rsidRDefault="00F94FB5">
      <w:pPr>
        <w:pStyle w:val="15-indentedtextp4abv"/>
        <w:tabs>
          <w:tab w:val="clear" w:pos="3040"/>
          <w:tab w:val="clear" w:pos="5480"/>
          <w:tab w:val="left" w:pos="4320"/>
        </w:tabs>
      </w:pPr>
      <w:proofErr w:type="gramStart"/>
      <w:r>
        <w:t>prevention</w:t>
      </w:r>
      <w:proofErr w:type="gramEnd"/>
      <w:r>
        <w:t xml:space="preserve"> of heart disease</w:t>
      </w:r>
      <w:r>
        <w:tab/>
        <w:t>healthy blood pressure level</w:t>
      </w:r>
    </w:p>
    <w:p w:rsidR="00D8198F" w:rsidRDefault="00F94FB5">
      <w:pPr>
        <w:pStyle w:val="15-indentedtextp4abv"/>
        <w:tabs>
          <w:tab w:val="clear" w:pos="3040"/>
          <w:tab w:val="clear" w:pos="5480"/>
          <w:tab w:val="left" w:pos="4320"/>
        </w:tabs>
      </w:pPr>
      <w:proofErr w:type="gramStart"/>
      <w:r>
        <w:t>increase</w:t>
      </w:r>
      <w:proofErr w:type="gramEnd"/>
      <w:r>
        <w:t xml:space="preserve"> in energy</w:t>
      </w:r>
      <w:r>
        <w:tab/>
        <w:t>healthy cholesterol level</w:t>
      </w:r>
    </w:p>
    <w:p w:rsidR="00D8198F" w:rsidRDefault="00F94FB5">
      <w:pPr>
        <w:pStyle w:val="15-indentedtextp4abv"/>
        <w:tabs>
          <w:tab w:val="clear" w:pos="3040"/>
          <w:tab w:val="clear" w:pos="5480"/>
          <w:tab w:val="left" w:pos="4320"/>
        </w:tabs>
      </w:pPr>
      <w:proofErr w:type="gramStart"/>
      <w:r>
        <w:t>improved</w:t>
      </w:r>
      <w:proofErr w:type="gramEnd"/>
      <w:r>
        <w:t xml:space="preserve"> self-image</w:t>
      </w:r>
      <w:r>
        <w:tab/>
        <w:t>improved sleep</w:t>
      </w:r>
    </w:p>
    <w:p w:rsidR="00D8198F" w:rsidRDefault="00F94FB5">
      <w:pPr>
        <w:pStyle w:val="02-Bhead"/>
      </w:pPr>
      <w:r>
        <w:t>PART II</w:t>
      </w:r>
    </w:p>
    <w:p w:rsidR="00D8198F" w:rsidRDefault="00F94FB5">
      <w:pPr>
        <w:pStyle w:val="10a-directionlineafterhead"/>
      </w:pPr>
      <w:r>
        <w:t>Complete these statements about the five components of physical fitness.</w:t>
      </w:r>
    </w:p>
    <w:p w:rsidR="00D8198F" w:rsidRDefault="00F94FB5">
      <w:pPr>
        <w:pStyle w:val="12-numbereditemp4abv"/>
      </w:pPr>
      <w:r>
        <w:tab/>
        <w:t>3.</w:t>
      </w:r>
      <w:r>
        <w:tab/>
        <w:t>Exercises that cause the muscles to push against a force heavier than they normally push against can develop ______________________.</w:t>
      </w:r>
    </w:p>
    <w:p w:rsidR="00D8198F" w:rsidRDefault="00F94FB5">
      <w:pPr>
        <w:pStyle w:val="12-numbereditemp4abv"/>
      </w:pPr>
      <w:r>
        <w:tab/>
        <w:t>4.</w:t>
      </w:r>
      <w:r>
        <w:tab/>
        <w:t>Exercises that cause the muscles to keep working for a period of time can develop _______________________.</w:t>
      </w:r>
    </w:p>
    <w:p w:rsidR="00D8198F" w:rsidRDefault="00F94FB5">
      <w:pPr>
        <w:pStyle w:val="12-numbereditemp4abv"/>
      </w:pPr>
      <w:r>
        <w:tab/>
        <w:t>5.</w:t>
      </w:r>
      <w:r>
        <w:tab/>
        <w:t>Aerobic activities can be done for an extended period of time and supply oxygen to your muscles. Such activities help develop _______________________.</w:t>
      </w:r>
    </w:p>
    <w:p w:rsidR="00D8198F" w:rsidRDefault="00F94FB5">
      <w:pPr>
        <w:pStyle w:val="12-numbereditemp4abv"/>
      </w:pPr>
      <w:r>
        <w:tab/>
        <w:t>6.</w:t>
      </w:r>
      <w:r>
        <w:tab/>
        <w:t>Having good _______________________ can prevent injury when you are exercising.</w:t>
      </w:r>
    </w:p>
    <w:p w:rsidR="00D8198F" w:rsidRDefault="00F94FB5">
      <w:pPr>
        <w:pStyle w:val="12-numbereditemp4abv"/>
      </w:pPr>
      <w:r>
        <w:tab/>
        <w:t>7.</w:t>
      </w:r>
      <w:r>
        <w:tab/>
        <w:t>You can change your _______________________ by exercising regularly and eating healthfully.</w:t>
      </w:r>
    </w:p>
    <w:p w:rsidR="00D8198F" w:rsidRDefault="00F94FB5">
      <w:pPr>
        <w:pStyle w:val="12-numbereditemp4abv"/>
      </w:pPr>
      <w:r>
        <w:tab/>
        <w:t>8.</w:t>
      </w:r>
      <w:r>
        <w:tab/>
        <w:t>Being involved in _______________________ helps develop your motivation, leadership, and cooperation skills.</w:t>
      </w:r>
    </w:p>
    <w:p w:rsidR="00D8198F" w:rsidRDefault="00F94FB5">
      <w:pPr>
        <w:pStyle w:val="12-numbereditemp4abv"/>
      </w:pPr>
      <w:r>
        <w:tab/>
        <w:t>9.</w:t>
      </w:r>
      <w:r>
        <w:tab/>
        <w:t>The _______________________ is an organization that enables and encourages people with learning disabilities to become physically fit.</w:t>
      </w:r>
    </w:p>
    <w:p w:rsidR="00D8198F" w:rsidRDefault="00F94FB5">
      <w:pPr>
        <w:pStyle w:val="12-numbereditemp4abv"/>
      </w:pPr>
      <w:r>
        <w:tab/>
        <w:t>10.</w:t>
      </w:r>
      <w:r>
        <w:tab/>
        <w:t>Despite the fact that people who have _______________________ may experience tightness in the chest and coughing during exercise, physical activity is part of their treatment plan.</w:t>
      </w:r>
    </w:p>
    <w:p w:rsidR="00D8198F" w:rsidRDefault="00F94FB5">
      <w:pPr>
        <w:pStyle w:val="12-numbereditemp4abv"/>
      </w:pPr>
      <w:r>
        <w:tab/>
        <w:t>11.</w:t>
      </w:r>
      <w:r>
        <w:tab/>
      </w:r>
      <w:proofErr w:type="gramStart"/>
      <w:r>
        <w:t>Exercising</w:t>
      </w:r>
      <w:proofErr w:type="gramEnd"/>
      <w:r>
        <w:t xml:space="preserve"> throughout life can help to delay or prevent some of the _______________________ associated with growing older.</w:t>
      </w:r>
    </w:p>
    <w:sectPr w:rsidR="00D8198F" w:rsidSect="00D8198F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8F" w:rsidRDefault="00F94FB5">
      <w:pPr>
        <w:spacing w:line="240" w:lineRule="auto"/>
      </w:pPr>
      <w:r>
        <w:separator/>
      </w:r>
    </w:p>
  </w:endnote>
  <w:endnote w:type="continuationSeparator" w:id="0">
    <w:p w:rsidR="00D8198F" w:rsidRDefault="00F94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Format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8F" w:rsidRDefault="00F94FB5">
    <w:pPr>
      <w:pStyle w:val="z-copyrightnotice"/>
      <w:pBdr>
        <w:bottom w:val="single" w:sz="4" w:space="2" w:color="000000"/>
      </w:pBdr>
    </w:pPr>
    <w:r>
      <w:t>Original content Copyright © by Holt, Rinehart and Winston. Additions and changes to the original content are the responsibility of the instructor.</w:t>
    </w:r>
  </w:p>
  <w:p w:rsidR="00D8198F" w:rsidRDefault="00F94FB5">
    <w:pPr>
      <w:pStyle w:val="z-footer"/>
    </w:pPr>
    <w:r>
      <w:t>Lifetime Health</w:t>
    </w:r>
    <w:r>
      <w:tab/>
    </w:r>
    <w:r w:rsidR="00D8198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8198F">
      <w:rPr>
        <w:rStyle w:val="PageNumber"/>
      </w:rPr>
      <w:fldChar w:fldCharType="separate"/>
    </w:r>
    <w:r w:rsidR="009523F3">
      <w:rPr>
        <w:rStyle w:val="PageNumber"/>
        <w:noProof/>
      </w:rPr>
      <w:t>8</w:t>
    </w:r>
    <w:r w:rsidR="00D8198F">
      <w:rPr>
        <w:rStyle w:val="PageNumber"/>
      </w:rPr>
      <w:fldChar w:fldCharType="end"/>
    </w:r>
    <w:r>
      <w:tab/>
      <w:t>Physical Fitness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8F" w:rsidRDefault="00F94FB5">
      <w:pPr>
        <w:spacing w:line="240" w:lineRule="auto"/>
      </w:pPr>
      <w:r>
        <w:separator/>
      </w:r>
    </w:p>
  </w:footnote>
  <w:footnote w:type="continuationSeparator" w:id="0">
    <w:p w:rsidR="00D8198F" w:rsidRDefault="00F94F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8F" w:rsidRDefault="00F94FB5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43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100F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FF0F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5A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2CF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06E2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9235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0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EE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1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FB5"/>
    <w:rsid w:val="009523F3"/>
    <w:rsid w:val="00D8198F"/>
    <w:rsid w:val="00F9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8F"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rsid w:val="00D8198F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D8198F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-chartsans10512">
    <w:name w:val="42b-chart sans (10.5/12)"/>
    <w:basedOn w:val="Normal"/>
    <w:next w:val="42c-chartsans1214"/>
    <w:rsid w:val="00D8198F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character" w:customStyle="1" w:styleId="11b-boldtext">
    <w:name w:val="11b-bold text"/>
    <w:rsid w:val="00D8198F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paragraph" w:customStyle="1" w:styleId="Noparagraphstyle">
    <w:name w:val="[No paragraph style]"/>
    <w:rsid w:val="00D819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 (TT)" w:hAnsi="Helvetica (TT)" w:cs="Helvetica (TT)"/>
      <w:color w:val="000000"/>
      <w:sz w:val="24"/>
      <w:szCs w:val="24"/>
    </w:rPr>
  </w:style>
  <w:style w:type="paragraph" w:customStyle="1" w:styleId="12b-numbereditemp10abv">
    <w:name w:val="12b-numbered item p10 abv"/>
    <w:rsid w:val="00D8198F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D8198F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D8198F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D8198F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D8198F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rsid w:val="00D8198F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rsid w:val="00D8198F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D8198F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D8198F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D8198F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D8198F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D8198F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D8198F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D8198F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D8198F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D8198F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D8198F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D8198F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D8198F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D8198F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D8198F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D8198F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D8198F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D8198F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D8198F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D8198F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D8198F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c-chartsans1214">
    <w:name w:val="42c-chart sans (12/14)"/>
    <w:basedOn w:val="Normal"/>
    <w:rsid w:val="00D8198F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D8198F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rsid w:val="00D8198F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D8198F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D8198F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D8198F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i-italictext">
    <w:name w:val="11i-italic text"/>
    <w:rsid w:val="00D8198F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D8198F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D8198F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D8198F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D8198F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D8198F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D8198F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D8198F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D8198F"/>
    <w:pPr>
      <w:spacing w:after="120"/>
    </w:pPr>
  </w:style>
  <w:style w:type="paragraph" w:styleId="Footer">
    <w:name w:val="footer"/>
    <w:basedOn w:val="Normal"/>
    <w:semiHidden/>
    <w:rsid w:val="00D819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8198F"/>
  </w:style>
  <w:style w:type="paragraph" w:customStyle="1" w:styleId="z-copyrightnotice">
    <w:name w:val="z-copyright notice"/>
    <w:basedOn w:val="Normal"/>
    <w:rsid w:val="00D8198F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D8198F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D8198F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D8198F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D8198F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D8198F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D8198F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D8198F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D8198F"/>
    <w:pPr>
      <w:ind w:left="280" w:right="280"/>
    </w:pPr>
  </w:style>
  <w:style w:type="character" w:customStyle="1" w:styleId="25a-TestDrQuesRun-in">
    <w:name w:val="25a-Test Dr Ques Run-in"/>
    <w:rsid w:val="00D8198F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D8198F"/>
    <w:rPr>
      <w:szCs w:val="21"/>
      <w:u w:val="single"/>
    </w:rPr>
  </w:style>
  <w:style w:type="paragraph" w:styleId="DocumentMap">
    <w:name w:val="Document Map"/>
    <w:basedOn w:val="Normal"/>
    <w:semiHidden/>
    <w:rsid w:val="00D8198F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D8198F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D8198F"/>
    <w:rPr>
      <w:rFonts w:ascii="Times New Roman" w:hAnsi="Times New Roman"/>
      <w:b/>
      <w:sz w:val="20"/>
    </w:rPr>
  </w:style>
  <w:style w:type="paragraph" w:customStyle="1" w:styleId="60-AKAhead">
    <w:name w:val="60-AK A head"/>
    <w:rsid w:val="00D8198F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D8198F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D8198F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D8198F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D8198F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D8198F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D8198F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D8198F"/>
    <w:rPr>
      <w:rFonts w:ascii="Times New Roman" w:hAnsi="Times New Roman"/>
    </w:rPr>
  </w:style>
  <w:style w:type="paragraph" w:customStyle="1" w:styleId="64-AKnumberedtext">
    <w:name w:val="64-AK numbered text"/>
    <w:rsid w:val="00D8198F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D8198F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D8198F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D8198F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D8198F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D8198F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D8198F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D8198F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D8198F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D8198F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D8198F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D8198F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D8198F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D8198F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D8198F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D8198F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D8198F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rsid w:val="00D8198F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D8198F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D8198F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D8198F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42a-chartsans911">
    <w:name w:val="42a-chart sans (9/11)"/>
    <w:rsid w:val="00D8198F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Style21-multchoiceanswerFormata-Medium11pt">
    <w:name w:val="Style 21-mult choice answer + Formata-Medium 11 pt"/>
    <w:basedOn w:val="21-multchoiceanswer"/>
    <w:autoRedefine/>
    <w:rsid w:val="00D8198F"/>
    <w:rPr>
      <w:rFonts w:ascii="Formata-Medium" w:hAnsi="Formata-Medium"/>
    </w:rPr>
  </w:style>
  <w:style w:type="paragraph" w:customStyle="1" w:styleId="66-AKletterundernumber">
    <w:name w:val="66-AK letter under number"/>
    <w:autoRedefine/>
    <w:rsid w:val="00D8198F"/>
    <w:pPr>
      <w:widowControl w:val="0"/>
      <w:autoSpaceDE w:val="0"/>
      <w:autoSpaceDN w:val="0"/>
      <w:adjustRightInd w:val="0"/>
      <w:spacing w:line="260" w:lineRule="exact"/>
      <w:ind w:left="600" w:hanging="24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1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Traits</vt:lpstr>
    </vt:vector>
  </TitlesOfParts>
  <Company>Pro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Traits</dc:title>
  <dc:creator>Win2k</dc:creator>
  <cp:lastModifiedBy>MatBer</cp:lastModifiedBy>
  <cp:revision>3</cp:revision>
  <dcterms:created xsi:type="dcterms:W3CDTF">2012-11-20T22:10:00Z</dcterms:created>
  <dcterms:modified xsi:type="dcterms:W3CDTF">2012-11-28T14:18:00Z</dcterms:modified>
</cp:coreProperties>
</file>