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F7" w:rsidRDefault="00576FCA" w:rsidP="00576F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Genetics</w:t>
      </w:r>
      <w:r w:rsidR="00926979">
        <w:rPr>
          <w:rFonts w:ascii="Times New Roman" w:hAnsi="Times New Roman" w:cs="Times New Roman"/>
          <w:b/>
          <w:sz w:val="28"/>
          <w:szCs w:val="28"/>
        </w:rPr>
        <w:t xml:space="preserve"> (17 terms)</w:t>
      </w:r>
    </w:p>
    <w:p w:rsidR="00576FCA" w:rsidRDefault="00576FCA" w:rsidP="00576F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76FCA" w:rsidRDefault="00926979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576FCA">
        <w:rPr>
          <w:rFonts w:ascii="Times New Roman" w:hAnsi="Times New Roman" w:cs="Times New Roman"/>
          <w:b/>
          <w:sz w:val="24"/>
          <w:szCs w:val="24"/>
        </w:rPr>
        <w:t xml:space="preserve">allele – </w:t>
      </w:r>
      <w:r w:rsidR="00576FCA">
        <w:rPr>
          <w:rFonts w:ascii="Times New Roman" w:hAnsi="Times New Roman" w:cs="Times New Roman"/>
          <w:sz w:val="24"/>
          <w:szCs w:val="24"/>
        </w:rPr>
        <w:t>an alternative form of a gene   ex. purple flower or white flower</w:t>
      </w:r>
      <w:r>
        <w:rPr>
          <w:rFonts w:ascii="Times New Roman" w:hAnsi="Times New Roman" w:cs="Times New Roman"/>
          <w:sz w:val="24"/>
          <w:szCs w:val="24"/>
        </w:rPr>
        <w:t xml:space="preserve">  * Defined in evolution unit *</w:t>
      </w:r>
      <w:bookmarkStart w:id="0" w:name="_GoBack"/>
      <w:bookmarkEnd w:id="0"/>
    </w:p>
    <w:p w:rsidR="00576FCA" w:rsidRDefault="00576FCA" w:rsidP="00576F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6FCA" w:rsidRDefault="00576FCA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codominance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phenotypes of both alleles in an heterozygous individual are expressed fully and equally</w:t>
      </w:r>
    </w:p>
    <w:p w:rsidR="00576FCA" w:rsidRDefault="00576FCA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</w:t>
      </w:r>
      <w:proofErr w:type="gramEnd"/>
      <w:r>
        <w:rPr>
          <w:rFonts w:ascii="Times New Roman" w:hAnsi="Times New Roman" w:cs="Times New Roman"/>
          <w:sz w:val="24"/>
          <w:szCs w:val="24"/>
        </w:rPr>
        <w:t>. blood type  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B   </w:t>
      </w:r>
      <w:r>
        <w:rPr>
          <w:rFonts w:ascii="Times New Roman" w:hAnsi="Times New Roman" w:cs="Times New Roman"/>
          <w:sz w:val="24"/>
          <w:szCs w:val="24"/>
        </w:rPr>
        <w:t xml:space="preserve"> - has AB blood (both A protein and B protein are expressed)</w:t>
      </w:r>
    </w:p>
    <w:p w:rsidR="00576FCA" w:rsidRDefault="00576FCA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FCA" w:rsidRDefault="00576FCA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dominant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phenotype of one allele is completely expressed in a homozygous dominant or heterozygous </w:t>
      </w:r>
    </w:p>
    <w:p w:rsidR="00576FCA" w:rsidRDefault="00576FCA" w:rsidP="00576FC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genotype</w:t>
      </w:r>
      <w:proofErr w:type="gramEnd"/>
      <w:r>
        <w:rPr>
          <w:rFonts w:ascii="Times New Roman" w:hAnsi="Times New Roman" w:cs="Times New Roman"/>
          <w:sz w:val="24"/>
          <w:szCs w:val="24"/>
        </w:rPr>
        <w:t>, represented by a capital letter</w:t>
      </w:r>
      <w:r>
        <w:rPr>
          <w:rFonts w:ascii="Times New Roman" w:hAnsi="Times New Roman" w:cs="Times New Roman"/>
          <w:sz w:val="24"/>
          <w:szCs w:val="24"/>
        </w:rPr>
        <w:tab/>
        <w:t xml:space="preserve">ex. T = tall    </w:t>
      </w:r>
      <w:r w:rsidR="00C662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so TT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be tall</w:t>
      </w:r>
    </w:p>
    <w:p w:rsidR="00576FCA" w:rsidRDefault="00576FCA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6FCA" w:rsidRDefault="00576FCA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genetics</w:t>
      </w:r>
      <w:proofErr w:type="gramEnd"/>
      <w:r w:rsidR="002D64F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D64FF">
        <w:rPr>
          <w:rFonts w:ascii="Times New Roman" w:hAnsi="Times New Roman" w:cs="Times New Roman"/>
          <w:sz w:val="24"/>
          <w:szCs w:val="24"/>
        </w:rPr>
        <w:t xml:space="preserve"> scientific study of inheritance</w:t>
      </w:r>
    </w:p>
    <w:p w:rsidR="002D64FF" w:rsidRDefault="002D64FF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4FF" w:rsidRDefault="002D64FF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genotype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genetic composition of an organism, what alleles it has for a trait (letter combination)  ex. </w:t>
      </w:r>
      <w:proofErr w:type="spellStart"/>
      <w:r>
        <w:rPr>
          <w:rFonts w:ascii="Times New Roman" w:hAnsi="Times New Roman" w:cs="Times New Roman"/>
          <w:sz w:val="24"/>
          <w:szCs w:val="24"/>
        </w:rPr>
        <w:t>Tt</w:t>
      </w:r>
      <w:proofErr w:type="spellEnd"/>
    </w:p>
    <w:p w:rsidR="008B25E7" w:rsidRDefault="008B25E7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5E7" w:rsidRDefault="008B25E7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heterozygous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individual who has 2 </w:t>
      </w:r>
      <w:r w:rsidRPr="008B25E7">
        <w:rPr>
          <w:rFonts w:ascii="Times New Roman" w:hAnsi="Times New Roman" w:cs="Times New Roman"/>
          <w:i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alleles for a trait</w:t>
      </w:r>
    </w:p>
    <w:p w:rsidR="008B25E7" w:rsidRDefault="008B25E7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5E7" w:rsidRPr="008B25E7" w:rsidRDefault="008B25E7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homozygous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individual who has 2 of the </w:t>
      </w:r>
      <w:r w:rsidRPr="008B25E7">
        <w:rPr>
          <w:rFonts w:ascii="Times New Roman" w:hAnsi="Times New Roman" w:cs="Times New Roman"/>
          <w:i/>
          <w:sz w:val="24"/>
          <w:szCs w:val="24"/>
        </w:rPr>
        <w:t>same</w:t>
      </w:r>
      <w:r>
        <w:rPr>
          <w:rFonts w:ascii="Times New Roman" w:hAnsi="Times New Roman" w:cs="Times New Roman"/>
          <w:sz w:val="24"/>
          <w:szCs w:val="24"/>
        </w:rPr>
        <w:t xml:space="preserve"> alleles for a trait</w:t>
      </w:r>
    </w:p>
    <w:p w:rsidR="002D64FF" w:rsidRDefault="002D64FF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64FF" w:rsidRDefault="002D64FF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incomplete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dominance </w:t>
      </w:r>
      <w:r w:rsidR="001A55C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5C9">
        <w:rPr>
          <w:rFonts w:ascii="Times New Roman" w:hAnsi="Times New Roman" w:cs="Times New Roman"/>
          <w:sz w:val="24"/>
          <w:szCs w:val="24"/>
        </w:rPr>
        <w:t xml:space="preserve">two different alleles that are neither dominant or recessive, resulting phenotype is a </w:t>
      </w:r>
    </w:p>
    <w:p w:rsidR="001A55C9" w:rsidRDefault="001A55C9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blend of the two traits      Ex. </w:t>
      </w:r>
      <w:r w:rsidR="00C66229">
        <w:rPr>
          <w:rFonts w:ascii="Times New Roman" w:hAnsi="Times New Roman" w:cs="Times New Roman"/>
          <w:sz w:val="24"/>
          <w:szCs w:val="24"/>
        </w:rPr>
        <w:t>R = red   R</w:t>
      </w:r>
      <w:r w:rsidR="00C66229">
        <w:rPr>
          <w:rFonts w:ascii="Times New Roman" w:hAnsi="Times New Roman" w:cs="Times New Roman"/>
          <w:sz w:val="24"/>
          <w:szCs w:val="24"/>
          <w:vertAlign w:val="superscript"/>
        </w:rPr>
        <w:t xml:space="preserve">’ </w:t>
      </w:r>
      <w:r w:rsidR="00C66229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="00C66229">
        <w:rPr>
          <w:rFonts w:ascii="Times New Roman" w:hAnsi="Times New Roman" w:cs="Times New Roman"/>
          <w:sz w:val="24"/>
          <w:szCs w:val="24"/>
        </w:rPr>
        <w:t>white  :so</w:t>
      </w:r>
      <w:proofErr w:type="gramEnd"/>
      <w:r w:rsidR="00C66229">
        <w:rPr>
          <w:rFonts w:ascii="Times New Roman" w:hAnsi="Times New Roman" w:cs="Times New Roman"/>
          <w:sz w:val="24"/>
          <w:szCs w:val="24"/>
        </w:rPr>
        <w:t xml:space="preserve"> RR’ would be pink</w:t>
      </w:r>
    </w:p>
    <w:p w:rsidR="00DF4C4B" w:rsidRDefault="00DF4C4B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C4B" w:rsidRDefault="00DF4C4B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multiple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alleles – </w:t>
      </w:r>
      <w:r>
        <w:rPr>
          <w:rFonts w:ascii="Times New Roman" w:hAnsi="Times New Roman" w:cs="Times New Roman"/>
          <w:sz w:val="24"/>
          <w:szCs w:val="24"/>
        </w:rPr>
        <w:t xml:space="preserve">more than 2 forms of a gene controlling the expression of a trait </w:t>
      </w:r>
    </w:p>
    <w:p w:rsidR="00DF4C4B" w:rsidRDefault="00DF4C4B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Ex. human blood type has 3 alleles   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9A68D3" w:rsidRDefault="009A68D3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8D3" w:rsidRDefault="009A68D3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nondisjunction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where sister chromatids do not separate during mitosis or </w:t>
      </w:r>
      <w:proofErr w:type="spellStart"/>
      <w:r>
        <w:rPr>
          <w:rFonts w:ascii="Times New Roman" w:hAnsi="Times New Roman" w:cs="Times New Roman"/>
          <w:sz w:val="24"/>
          <w:szCs w:val="24"/>
        </w:rPr>
        <w:t>meiois</w:t>
      </w:r>
      <w:proofErr w:type="spellEnd"/>
      <w:r>
        <w:rPr>
          <w:rFonts w:ascii="Times New Roman" w:hAnsi="Times New Roman" w:cs="Times New Roman"/>
          <w:sz w:val="24"/>
          <w:szCs w:val="24"/>
        </w:rPr>
        <w:t>, results in a cell with an</w:t>
      </w:r>
    </w:p>
    <w:p w:rsidR="009A68D3" w:rsidRDefault="009A68D3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extra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 a missing chromosome     Ex. Down’s syndrome , trisomy 21 (has 3 #21)</w:t>
      </w:r>
    </w:p>
    <w:p w:rsidR="008B25E7" w:rsidRDefault="008B25E7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5E7" w:rsidRPr="008B25E7" w:rsidRDefault="008B25E7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pedigree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diagram that shows the occurrence of a trait over several generations of a family</w:t>
      </w:r>
    </w:p>
    <w:p w:rsidR="00DF4C4B" w:rsidRDefault="00DF4C4B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C4B" w:rsidRDefault="00DF4C4B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phenotype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observable expression of a genotype, what it looks like   Ex. </w:t>
      </w:r>
      <w:proofErr w:type="spellStart"/>
      <w:r>
        <w:rPr>
          <w:rFonts w:ascii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be tall</w:t>
      </w:r>
    </w:p>
    <w:p w:rsidR="00180A55" w:rsidRDefault="00180A55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A55" w:rsidRDefault="00180A55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polygenic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trait – </w:t>
      </w:r>
      <w:r>
        <w:rPr>
          <w:rFonts w:ascii="Times New Roman" w:hAnsi="Times New Roman" w:cs="Times New Roman"/>
          <w:sz w:val="24"/>
          <w:szCs w:val="24"/>
        </w:rPr>
        <w:t xml:space="preserve">trait where phenotype is controlled by 2 or more genes at different places on different </w:t>
      </w:r>
    </w:p>
    <w:p w:rsidR="00180A55" w:rsidRDefault="00180A55" w:rsidP="00180A55">
      <w:pPr>
        <w:spacing w:after="0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chrom</w:t>
      </w:r>
      <w:r w:rsidR="008B25E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somes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Ex. eye color – controlled for by 3 pairs of alleles  </w:t>
      </w:r>
      <w:proofErr w:type="spellStart"/>
      <w:r>
        <w:rPr>
          <w:rFonts w:ascii="Times New Roman" w:hAnsi="Times New Roman" w:cs="Times New Roman"/>
          <w:sz w:val="24"/>
          <w:szCs w:val="24"/>
        </w:rPr>
        <w:t>AaBbCc</w:t>
      </w:r>
      <w:proofErr w:type="spellEnd"/>
    </w:p>
    <w:p w:rsidR="008B25E7" w:rsidRDefault="008B25E7" w:rsidP="008B25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5E7" w:rsidRPr="00180A55" w:rsidRDefault="00926979" w:rsidP="008B2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B25E7">
        <w:rPr>
          <w:rFonts w:ascii="Times New Roman" w:hAnsi="Times New Roman" w:cs="Times New Roman"/>
          <w:b/>
          <w:sz w:val="24"/>
          <w:szCs w:val="24"/>
        </w:rPr>
        <w:t>unnett square –</w:t>
      </w:r>
      <w:r w:rsidR="008B25E7">
        <w:rPr>
          <w:rFonts w:ascii="Times New Roman" w:hAnsi="Times New Roman" w:cs="Times New Roman"/>
          <w:sz w:val="24"/>
          <w:szCs w:val="24"/>
        </w:rPr>
        <w:t xml:space="preserve"> diagram that predicts the outcome of a genetic </w:t>
      </w:r>
      <w:proofErr w:type="spellStart"/>
      <w:r w:rsidR="008B25E7">
        <w:rPr>
          <w:rFonts w:ascii="Times New Roman" w:hAnsi="Times New Roman" w:cs="Times New Roman"/>
          <w:sz w:val="24"/>
          <w:szCs w:val="24"/>
        </w:rPr>
        <w:t>crosp</w:t>
      </w:r>
      <w:proofErr w:type="spellEnd"/>
    </w:p>
    <w:p w:rsidR="00DF4C4B" w:rsidRDefault="00DF4C4B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A55" w:rsidRDefault="00180A55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recessive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phenotype of 1 allele is only expressed when the genotype is homozygous, represented by lower </w:t>
      </w:r>
    </w:p>
    <w:p w:rsidR="00180A55" w:rsidRDefault="00180A55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case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letter    Ex. t = short   :</w:t>
      </w:r>
      <w:r w:rsidR="008B25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>
        <w:rPr>
          <w:rFonts w:ascii="Times New Roman" w:hAnsi="Times New Roman" w:cs="Times New Roman"/>
          <w:sz w:val="24"/>
          <w:szCs w:val="24"/>
        </w:rPr>
        <w:t>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be short</w:t>
      </w:r>
    </w:p>
    <w:p w:rsidR="00180A55" w:rsidRDefault="00180A55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A55" w:rsidRDefault="00180A55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sex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linked trait - </w:t>
      </w:r>
      <w:r>
        <w:rPr>
          <w:rFonts w:ascii="Times New Roman" w:hAnsi="Times New Roman" w:cs="Times New Roman"/>
          <w:sz w:val="24"/>
          <w:szCs w:val="24"/>
        </w:rPr>
        <w:t xml:space="preserve"> trait associated with a gene which is carried by either the male or female parent</w:t>
      </w:r>
    </w:p>
    <w:p w:rsidR="00180A55" w:rsidRDefault="00180A55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ex</w:t>
      </w:r>
      <w:proofErr w:type="gramEnd"/>
      <w:r>
        <w:rPr>
          <w:rFonts w:ascii="Times New Roman" w:hAnsi="Times New Roman" w:cs="Times New Roman"/>
          <w:sz w:val="24"/>
          <w:szCs w:val="24"/>
        </w:rPr>
        <w:t>. colorblindness, hemophilia</w:t>
      </w:r>
    </w:p>
    <w:p w:rsidR="008B25E7" w:rsidRDefault="008B25E7" w:rsidP="00576F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5E7" w:rsidRDefault="008B25E7" w:rsidP="00576FC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test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cross – </w:t>
      </w:r>
      <w:r>
        <w:rPr>
          <w:rFonts w:ascii="Times New Roman" w:hAnsi="Times New Roman" w:cs="Times New Roman"/>
          <w:sz w:val="24"/>
          <w:szCs w:val="24"/>
        </w:rPr>
        <w:t xml:space="preserve">crossing an individual of an unknown genotype with a homozygous recessive individual to </w:t>
      </w:r>
    </w:p>
    <w:p w:rsidR="008B25E7" w:rsidRPr="008B25E7" w:rsidRDefault="008B25E7" w:rsidP="008B25E7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determine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unknown genotype</w:t>
      </w:r>
    </w:p>
    <w:sectPr w:rsidR="008B25E7" w:rsidRPr="008B25E7" w:rsidSect="00576F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CA"/>
    <w:rsid w:val="00180A55"/>
    <w:rsid w:val="001A55C9"/>
    <w:rsid w:val="002D64FF"/>
    <w:rsid w:val="00576FCA"/>
    <w:rsid w:val="008010F7"/>
    <w:rsid w:val="008B25E7"/>
    <w:rsid w:val="00926979"/>
    <w:rsid w:val="009A68D3"/>
    <w:rsid w:val="00C66229"/>
    <w:rsid w:val="00D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95025-34E5-4759-885B-40E321F6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8</cp:revision>
  <dcterms:created xsi:type="dcterms:W3CDTF">2014-03-04T13:54:00Z</dcterms:created>
  <dcterms:modified xsi:type="dcterms:W3CDTF">2014-03-09T17:55:00Z</dcterms:modified>
</cp:coreProperties>
</file>