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19" w:rsidRDefault="00A85C3C" w:rsidP="00A85C3C">
      <w:proofErr w:type="gramStart"/>
      <w:r>
        <w:t xml:space="preserve">Using the </w:t>
      </w:r>
      <w:hyperlink r:id="rId7" w:history="1">
        <w:r w:rsidRPr="00A85C3C">
          <w:rPr>
            <w:rStyle w:val="Hyperlink"/>
          </w:rPr>
          <w:t>Ken Burns/PBS.org Prohibition</w:t>
        </w:r>
      </w:hyperlink>
      <w:r>
        <w:t xml:space="preserve"> website complete </w:t>
      </w:r>
      <w:r w:rsidRPr="00C250AE">
        <w:rPr>
          <w:b/>
          <w:i/>
          <w:u w:val="single"/>
        </w:rPr>
        <w:t>ONE</w:t>
      </w:r>
      <w:r>
        <w:t xml:space="preserve"> of the projects below.</w:t>
      </w:r>
      <w:proofErr w:type="gramEnd"/>
    </w:p>
    <w:p w:rsidR="00A85C3C" w:rsidRPr="00E770C8" w:rsidRDefault="00A85C3C" w:rsidP="00E770C8">
      <w:pPr>
        <w:rPr>
          <w:rFonts w:ascii="Engravers MT" w:hAnsi="Engravers MT"/>
          <w:sz w:val="26"/>
          <w:szCs w:val="26"/>
          <w:u w:val="single"/>
        </w:rPr>
      </w:pPr>
      <w:r w:rsidRPr="00E770C8">
        <w:rPr>
          <w:rFonts w:ascii="Engravers MT" w:hAnsi="Engravers MT"/>
          <w:sz w:val="26"/>
          <w:szCs w:val="26"/>
          <w:u w:val="single"/>
        </w:rPr>
        <w:t>The Music of Prohibition</w:t>
      </w:r>
    </w:p>
    <w:p w:rsidR="00A85C3C" w:rsidRDefault="00A85C3C" w:rsidP="00A85C3C">
      <w:pPr>
        <w:ind w:left="360"/>
      </w:pPr>
      <w:r>
        <w:t>Between 1920 and 1933, the United States embarked on a "noble experiment" to prohibit the sale and consumption of alcoholic beverages. This gave rise to underground clubs called "speakeasies" which served drinks illegally and provided great music and entertainment. In addition to the alcohol, the clandestine nature of the clubs and the driving beat of the music allowed young couples to meet, dance, and flirt while keeping one eye out for a potential police raid. The music that came out of this time period brought American jazz into full flower and did much to help break down racial stereotypes.</w:t>
      </w:r>
    </w:p>
    <w:p w:rsidR="00A85C3C" w:rsidRDefault="00A85C3C" w:rsidP="00A85C3C">
      <w:pPr>
        <w:ind w:left="360"/>
      </w:pPr>
      <w:r w:rsidRPr="00A85C3C">
        <w:rPr>
          <w:b/>
        </w:rPr>
        <w:t>DIRECTIONS</w:t>
      </w:r>
      <w:r>
        <w:t>:</w:t>
      </w:r>
    </w:p>
    <w:p w:rsidR="00A85C3C" w:rsidRDefault="00A85C3C" w:rsidP="00A85C3C">
      <w:pPr>
        <w:ind w:left="360"/>
      </w:pPr>
      <w:r>
        <w:t xml:space="preserve">Research the jazz music of the prohibition era. You can listen to selections from Duke Ellington, Louis Armstrong, </w:t>
      </w:r>
      <w:r w:rsidR="00E770C8">
        <w:t xml:space="preserve">Bessie Smith, Ma Rainey, and Cab Calloway. Analyze the music, lyrics and instrument arrangements and explain the hypnotic effect the music and dancing had on the audience. Resources: </w:t>
      </w:r>
      <w:hyperlink r:id="rId8" w:history="1">
        <w:r w:rsidR="00E770C8" w:rsidRPr="00E770C8">
          <w:rPr>
            <w:rStyle w:val="Hyperlink"/>
          </w:rPr>
          <w:t>Jazz: A film by Ken Burns</w:t>
        </w:r>
      </w:hyperlink>
      <w:r w:rsidR="00E770C8">
        <w:t xml:space="preserve">; </w:t>
      </w:r>
      <w:hyperlink r:id="rId9" w:history="1">
        <w:r w:rsidR="00E770C8" w:rsidRPr="00E770C8">
          <w:rPr>
            <w:rStyle w:val="Hyperlink"/>
          </w:rPr>
          <w:t>The Music of Prohibition</w:t>
        </w:r>
      </w:hyperlink>
    </w:p>
    <w:p w:rsidR="00E770C8" w:rsidRDefault="00E770C8" w:rsidP="00E770C8">
      <w:pPr>
        <w:ind w:left="360"/>
      </w:pPr>
      <w:r>
        <w:t>Your product will be a POWERPOINT presentation of at least 5 slides with at least 4 images that are school appropriate and relate the information contained on the slide or 1920s/prohibition era.</w:t>
      </w:r>
    </w:p>
    <w:p w:rsidR="00E770C8" w:rsidRDefault="00E770C8" w:rsidP="00E770C8">
      <w:pPr>
        <w:pStyle w:val="ListParagraph"/>
        <w:numPr>
          <w:ilvl w:val="0"/>
          <w:numId w:val="3"/>
        </w:numPr>
      </w:pPr>
      <w:r>
        <w:t>Title Slide</w:t>
      </w:r>
    </w:p>
    <w:p w:rsidR="00E770C8" w:rsidRDefault="00E770C8" w:rsidP="00E770C8">
      <w:pPr>
        <w:pStyle w:val="ListParagraph"/>
        <w:numPr>
          <w:ilvl w:val="0"/>
          <w:numId w:val="3"/>
        </w:numPr>
      </w:pPr>
      <w:r>
        <w:t>Slide 1: Informational slide about one of the Jazz musicians listed above.</w:t>
      </w:r>
    </w:p>
    <w:p w:rsidR="00E770C8" w:rsidRDefault="00E770C8" w:rsidP="00E770C8">
      <w:pPr>
        <w:pStyle w:val="ListParagraph"/>
        <w:numPr>
          <w:ilvl w:val="0"/>
          <w:numId w:val="3"/>
        </w:numPr>
      </w:pPr>
      <w:r>
        <w:t xml:space="preserve">Slide 2: BREIF history of jazz music </w:t>
      </w:r>
    </w:p>
    <w:p w:rsidR="00E770C8" w:rsidRDefault="00E770C8" w:rsidP="00E770C8">
      <w:pPr>
        <w:pStyle w:val="ListParagraph"/>
        <w:numPr>
          <w:ilvl w:val="0"/>
          <w:numId w:val="3"/>
        </w:numPr>
      </w:pPr>
      <w:r>
        <w:t xml:space="preserve">Slide 3: Sample lyrics from one of the songs of the musician from slide AND provide your own analysis of what the lyrics mean. </w:t>
      </w:r>
    </w:p>
    <w:p w:rsidR="00E770C8" w:rsidRDefault="00E770C8" w:rsidP="00E770C8">
      <w:pPr>
        <w:pStyle w:val="ListParagraph"/>
        <w:numPr>
          <w:ilvl w:val="0"/>
          <w:numId w:val="3"/>
        </w:numPr>
      </w:pPr>
      <w:r>
        <w:t xml:space="preserve">Slide 4: For the </w:t>
      </w:r>
      <w:proofErr w:type="gramStart"/>
      <w:r>
        <w:t>song from slide 3 list</w:t>
      </w:r>
      <w:proofErr w:type="gramEnd"/>
      <w:r>
        <w:t xml:space="preserve"> all the instruments that are used in the song.</w:t>
      </w:r>
    </w:p>
    <w:p w:rsidR="00E770C8" w:rsidRDefault="00E770C8" w:rsidP="00E770C8">
      <w:pPr>
        <w:pStyle w:val="ListParagraph"/>
        <w:numPr>
          <w:ilvl w:val="0"/>
          <w:numId w:val="3"/>
        </w:numPr>
      </w:pPr>
      <w:r>
        <w:t xml:space="preserve">Slide 5:  Explain how jazz music reflects the time period of the 1920s/prohibition. </w:t>
      </w:r>
    </w:p>
    <w:tbl>
      <w:tblPr>
        <w:tblStyle w:val="TableGrid"/>
        <w:tblW w:w="0" w:type="auto"/>
        <w:tblLook w:val="04A0"/>
      </w:tblPr>
      <w:tblGrid>
        <w:gridCol w:w="3192"/>
        <w:gridCol w:w="3192"/>
        <w:gridCol w:w="3192"/>
      </w:tblGrid>
      <w:tr w:rsidR="004B29D1" w:rsidTr="004B29D1">
        <w:tc>
          <w:tcPr>
            <w:tcW w:w="3192" w:type="dxa"/>
          </w:tcPr>
          <w:p w:rsidR="004B29D1" w:rsidRDefault="004B29D1" w:rsidP="004B29D1">
            <w:pPr>
              <w:jc w:val="center"/>
            </w:pPr>
            <w:r>
              <w:t>Criteria</w:t>
            </w:r>
          </w:p>
        </w:tc>
        <w:tc>
          <w:tcPr>
            <w:tcW w:w="3192" w:type="dxa"/>
          </w:tcPr>
          <w:p w:rsidR="004B29D1" w:rsidRDefault="004B29D1" w:rsidP="004B29D1">
            <w:pPr>
              <w:jc w:val="center"/>
            </w:pPr>
            <w:r>
              <w:t>Above Average</w:t>
            </w:r>
          </w:p>
        </w:tc>
        <w:tc>
          <w:tcPr>
            <w:tcW w:w="3192" w:type="dxa"/>
          </w:tcPr>
          <w:p w:rsidR="004B29D1" w:rsidRDefault="004B29D1" w:rsidP="004B29D1">
            <w:pPr>
              <w:jc w:val="center"/>
            </w:pPr>
            <w:r>
              <w:t>Below Average</w:t>
            </w:r>
          </w:p>
        </w:tc>
      </w:tr>
      <w:tr w:rsidR="004B29D1" w:rsidTr="004B29D1">
        <w:tc>
          <w:tcPr>
            <w:tcW w:w="3192" w:type="dxa"/>
          </w:tcPr>
          <w:p w:rsidR="004B29D1" w:rsidRDefault="004B29D1" w:rsidP="000E4BAD">
            <w:r w:rsidRPr="004B29D1">
              <w:t>Research</w:t>
            </w:r>
            <w:r>
              <w:t xml:space="preserve"> – through researched presentation with adequate information on each topic. </w:t>
            </w:r>
          </w:p>
        </w:tc>
        <w:tc>
          <w:tcPr>
            <w:tcW w:w="3192" w:type="dxa"/>
          </w:tcPr>
          <w:p w:rsidR="004B29D1" w:rsidRDefault="004B29D1" w:rsidP="004B29D1">
            <w:pPr>
              <w:jc w:val="center"/>
            </w:pPr>
          </w:p>
          <w:p w:rsidR="004B29D1" w:rsidRDefault="004B29D1" w:rsidP="004B29D1">
            <w:pPr>
              <w:jc w:val="center"/>
            </w:pPr>
            <w:r>
              <w:t>5</w:t>
            </w:r>
          </w:p>
        </w:tc>
        <w:tc>
          <w:tcPr>
            <w:tcW w:w="3192" w:type="dxa"/>
          </w:tcPr>
          <w:p w:rsidR="004B29D1" w:rsidRDefault="004B29D1" w:rsidP="004B29D1">
            <w:pPr>
              <w:jc w:val="center"/>
            </w:pPr>
          </w:p>
          <w:p w:rsidR="004B29D1" w:rsidRDefault="004B29D1" w:rsidP="004B29D1">
            <w:pPr>
              <w:jc w:val="center"/>
            </w:pPr>
            <w:r>
              <w:t>3</w:t>
            </w:r>
          </w:p>
        </w:tc>
      </w:tr>
      <w:tr w:rsidR="004B29D1" w:rsidTr="004B29D1">
        <w:tc>
          <w:tcPr>
            <w:tcW w:w="3192" w:type="dxa"/>
          </w:tcPr>
          <w:p w:rsidR="004B29D1" w:rsidRDefault="004B29D1" w:rsidP="000E4BAD">
            <w:r>
              <w:t>Required Elements – All slides with appropriate information is included</w:t>
            </w:r>
          </w:p>
        </w:tc>
        <w:tc>
          <w:tcPr>
            <w:tcW w:w="3192" w:type="dxa"/>
          </w:tcPr>
          <w:p w:rsidR="004B29D1" w:rsidRDefault="004B29D1" w:rsidP="004B29D1">
            <w:pPr>
              <w:jc w:val="center"/>
            </w:pPr>
          </w:p>
          <w:p w:rsidR="004B29D1" w:rsidRDefault="004B29D1" w:rsidP="004B29D1">
            <w:pPr>
              <w:jc w:val="center"/>
            </w:pPr>
            <w:r>
              <w:t>5</w:t>
            </w:r>
          </w:p>
        </w:tc>
        <w:tc>
          <w:tcPr>
            <w:tcW w:w="3192" w:type="dxa"/>
          </w:tcPr>
          <w:p w:rsidR="004B29D1" w:rsidRDefault="004B29D1" w:rsidP="004B29D1">
            <w:pPr>
              <w:jc w:val="center"/>
            </w:pPr>
          </w:p>
          <w:p w:rsidR="004B29D1" w:rsidRDefault="004B29D1" w:rsidP="004B29D1">
            <w:pPr>
              <w:jc w:val="center"/>
            </w:pPr>
            <w:r>
              <w:t>3</w:t>
            </w:r>
          </w:p>
        </w:tc>
      </w:tr>
      <w:tr w:rsidR="004B29D1" w:rsidTr="004B29D1">
        <w:tc>
          <w:tcPr>
            <w:tcW w:w="3192" w:type="dxa"/>
          </w:tcPr>
          <w:p w:rsidR="004B29D1" w:rsidRDefault="004B29D1" w:rsidP="000E4BAD">
            <w:r>
              <w:t>Presentation Design – Design theme, images, transitions and font are used effectively</w:t>
            </w:r>
          </w:p>
        </w:tc>
        <w:tc>
          <w:tcPr>
            <w:tcW w:w="3192" w:type="dxa"/>
          </w:tcPr>
          <w:p w:rsidR="004B29D1" w:rsidRDefault="004B29D1" w:rsidP="004B29D1">
            <w:pPr>
              <w:jc w:val="center"/>
            </w:pPr>
          </w:p>
          <w:p w:rsidR="004B29D1" w:rsidRDefault="004B29D1" w:rsidP="004B29D1">
            <w:pPr>
              <w:jc w:val="center"/>
            </w:pPr>
            <w:r>
              <w:t>5</w:t>
            </w:r>
          </w:p>
        </w:tc>
        <w:tc>
          <w:tcPr>
            <w:tcW w:w="3192" w:type="dxa"/>
          </w:tcPr>
          <w:p w:rsidR="004B29D1" w:rsidRDefault="004B29D1" w:rsidP="004B29D1">
            <w:pPr>
              <w:jc w:val="center"/>
            </w:pPr>
          </w:p>
          <w:p w:rsidR="004B29D1" w:rsidRDefault="004B29D1" w:rsidP="004B29D1">
            <w:pPr>
              <w:jc w:val="center"/>
            </w:pPr>
            <w:r>
              <w:t>3</w:t>
            </w:r>
          </w:p>
        </w:tc>
      </w:tr>
    </w:tbl>
    <w:p w:rsidR="000E4BAD" w:rsidRDefault="000E4BAD" w:rsidP="000E4BAD"/>
    <w:p w:rsidR="000E4BAD" w:rsidRDefault="000E4BAD" w:rsidP="000E4BAD">
      <w:pPr>
        <w:rPr>
          <w:rFonts w:ascii="Engravers MT" w:hAnsi="Engravers MT"/>
          <w:sz w:val="28"/>
          <w:szCs w:val="28"/>
          <w:u w:val="single"/>
        </w:rPr>
      </w:pPr>
      <w:r w:rsidRPr="000E4BAD">
        <w:rPr>
          <w:rFonts w:ascii="Engravers MT" w:hAnsi="Engravers MT"/>
          <w:sz w:val="28"/>
          <w:szCs w:val="28"/>
          <w:u w:val="single"/>
        </w:rPr>
        <w:lastRenderedPageBreak/>
        <w:t>Prohibition’s Characters</w:t>
      </w:r>
    </w:p>
    <w:p w:rsidR="000E4BAD" w:rsidRDefault="000E4BAD" w:rsidP="000E4BAD">
      <w:pPr>
        <w:pStyle w:val="NormalWeb"/>
      </w:pPr>
      <w:r>
        <w:t xml:space="preserve">Like many periods on history the temperance and Prohibition eras were abundant with larger-than-life personalities: Al Capone, Pauline Sabin, Wayne Wheeler, Carry Nation, Roy Olmstead, Frances Willard, George </w:t>
      </w:r>
      <w:proofErr w:type="spellStart"/>
      <w:r>
        <w:t>Remus</w:t>
      </w:r>
      <w:proofErr w:type="spellEnd"/>
      <w:r>
        <w:t xml:space="preserve"> and Mable Walker </w:t>
      </w:r>
      <w:proofErr w:type="spellStart"/>
      <w:r>
        <w:t>Willebrandt</w:t>
      </w:r>
      <w:proofErr w:type="spellEnd"/>
      <w:r>
        <w:t xml:space="preserve">, just to name a few. (Click here to view a </w:t>
      </w:r>
      <w:hyperlink r:id="rId10" w:history="1">
        <w:r w:rsidRPr="000E4BAD">
          <w:rPr>
            <w:rStyle w:val="Hyperlink"/>
          </w:rPr>
          <w:t>slideshow</w:t>
        </w:r>
      </w:hyperlink>
      <w:r>
        <w:t>) Some of these individuals were house-hold names at the time and have fallen into obscurity while others are practically icons of the era. But all have fascinating stories that are colorful and insightful.</w:t>
      </w:r>
    </w:p>
    <w:p w:rsidR="000E4BAD" w:rsidRDefault="000E4BAD" w:rsidP="000E4BAD">
      <w:pPr>
        <w:pStyle w:val="NormalWeb"/>
        <w:rPr>
          <w:b/>
        </w:rPr>
      </w:pPr>
      <w:r w:rsidRPr="000E4BAD">
        <w:rPr>
          <w:b/>
        </w:rPr>
        <w:t>DIRECTIONS</w:t>
      </w:r>
    </w:p>
    <w:p w:rsidR="000E4BAD" w:rsidRDefault="00A1122D" w:rsidP="000E4BAD">
      <w:pPr>
        <w:pStyle w:val="NormalWeb"/>
      </w:pPr>
      <w:r>
        <w:t>Watch</w:t>
      </w:r>
      <w:r w:rsidR="000E4BAD">
        <w:t xml:space="preserve"> the </w:t>
      </w:r>
      <w:hyperlink r:id="rId11" w:anchor="id=2082675582" w:history="1">
        <w:r w:rsidR="000E4BAD" w:rsidRPr="00A1122D">
          <w:rPr>
            <w:rStyle w:val="Hyperlink"/>
          </w:rPr>
          <w:t>character vignettes</w:t>
        </w:r>
      </w:hyperlink>
      <w:r w:rsidR="000E4BAD">
        <w:t xml:space="preserve"> of these </w:t>
      </w:r>
      <w:r w:rsidR="002445C0">
        <w:t>individuals</w:t>
      </w:r>
      <w:r>
        <w:t xml:space="preserve"> </w:t>
      </w:r>
      <w:r w:rsidR="002445C0">
        <w:t>on</w:t>
      </w:r>
      <w:r w:rsidR="000E4BAD">
        <w:t xml:space="preserve"> the </w:t>
      </w:r>
      <w:r>
        <w:t>website</w:t>
      </w:r>
      <w:r w:rsidR="000E4BAD">
        <w:t xml:space="preserve">. Conduct </w:t>
      </w:r>
      <w:hyperlink r:id="rId12" w:history="1">
        <w:r w:rsidR="000E4BAD" w:rsidRPr="00A1122D">
          <w:rPr>
            <w:rStyle w:val="Hyperlink"/>
          </w:rPr>
          <w:t>further research</w:t>
        </w:r>
      </w:hyperlink>
      <w:r w:rsidR="000E4BAD">
        <w:t xml:space="preserve"> to find out their about earlier lives, additional activities surrounding temperance and Prohibition and their lives after Prohibition ended. </w:t>
      </w:r>
    </w:p>
    <w:p w:rsidR="000E4BAD" w:rsidRDefault="000E4BAD" w:rsidP="000E4BAD">
      <w:pPr>
        <w:pStyle w:val="NormalWeb"/>
      </w:pPr>
      <w:r>
        <w:t xml:space="preserve">Your product will be a “FARCEBOOK” poster created in Word or Publisher that should include 1) a picture of the person, 2) biographical information including birth and death dates, marriages, hometown, etc 3) people they are friends with, 4) comments (at least 3) that would be posted on their wall from friends or comments they would make to their friends and 5) a newsfeed that contains information about the person. </w:t>
      </w:r>
    </w:p>
    <w:tbl>
      <w:tblPr>
        <w:tblStyle w:val="TableGrid"/>
        <w:tblW w:w="0" w:type="auto"/>
        <w:tblLook w:val="04A0"/>
      </w:tblPr>
      <w:tblGrid>
        <w:gridCol w:w="3192"/>
        <w:gridCol w:w="3192"/>
        <w:gridCol w:w="3192"/>
      </w:tblGrid>
      <w:tr w:rsidR="004B29D1" w:rsidTr="000C4240">
        <w:tc>
          <w:tcPr>
            <w:tcW w:w="3192" w:type="dxa"/>
          </w:tcPr>
          <w:p w:rsidR="004B29D1" w:rsidRDefault="004B29D1" w:rsidP="000C4240">
            <w:pPr>
              <w:jc w:val="center"/>
            </w:pPr>
            <w:r>
              <w:t>Criteria</w:t>
            </w:r>
          </w:p>
        </w:tc>
        <w:tc>
          <w:tcPr>
            <w:tcW w:w="3192" w:type="dxa"/>
          </w:tcPr>
          <w:p w:rsidR="004B29D1" w:rsidRDefault="004B29D1" w:rsidP="000C4240">
            <w:pPr>
              <w:jc w:val="center"/>
            </w:pPr>
            <w:r>
              <w:t>Above Average</w:t>
            </w:r>
          </w:p>
        </w:tc>
        <w:tc>
          <w:tcPr>
            <w:tcW w:w="3192" w:type="dxa"/>
          </w:tcPr>
          <w:p w:rsidR="004B29D1" w:rsidRDefault="004B29D1" w:rsidP="000C4240">
            <w:pPr>
              <w:jc w:val="center"/>
            </w:pPr>
            <w:r>
              <w:t>Below Average</w:t>
            </w:r>
          </w:p>
        </w:tc>
      </w:tr>
      <w:tr w:rsidR="004B29D1" w:rsidTr="000C4240">
        <w:tc>
          <w:tcPr>
            <w:tcW w:w="3192" w:type="dxa"/>
          </w:tcPr>
          <w:p w:rsidR="004B29D1" w:rsidRDefault="004B29D1" w:rsidP="000C4240">
            <w:r w:rsidRPr="004B29D1">
              <w:t>Research</w:t>
            </w:r>
            <w:r>
              <w:t xml:space="preserve"> – through researched presentation with adequate information on each topic. </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4B29D1">
            <w:r>
              <w:t>Required Elements – All elements with appropriate information are included</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4B29D1">
            <w:r>
              <w:t>Presentation Design – Format, images, and font are used effectively</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bl>
    <w:p w:rsidR="003B4560" w:rsidRDefault="003B4560" w:rsidP="000E4BAD">
      <w:pPr>
        <w:pStyle w:val="NormalWeb"/>
      </w:pPr>
    </w:p>
    <w:p w:rsidR="00277790" w:rsidRDefault="00277790" w:rsidP="000E4BAD">
      <w:pPr>
        <w:pStyle w:val="NormalWeb"/>
      </w:pPr>
    </w:p>
    <w:p w:rsidR="003B4560" w:rsidRDefault="003B4560" w:rsidP="000E4BAD">
      <w:pPr>
        <w:pStyle w:val="NormalWeb"/>
      </w:pPr>
    </w:p>
    <w:p w:rsidR="003B4560" w:rsidRDefault="003B4560" w:rsidP="000E4BAD">
      <w:pPr>
        <w:pStyle w:val="NormalWeb"/>
      </w:pPr>
    </w:p>
    <w:p w:rsidR="003B4560" w:rsidRDefault="003B4560" w:rsidP="000E4BAD">
      <w:pPr>
        <w:pStyle w:val="NormalWeb"/>
      </w:pPr>
    </w:p>
    <w:p w:rsidR="003B4560" w:rsidRDefault="003B4560" w:rsidP="000E4BAD">
      <w:pPr>
        <w:pStyle w:val="NormalWeb"/>
      </w:pPr>
    </w:p>
    <w:p w:rsidR="003B4560" w:rsidRDefault="003B4560" w:rsidP="000E4BAD">
      <w:pPr>
        <w:pStyle w:val="NormalWeb"/>
      </w:pPr>
    </w:p>
    <w:p w:rsidR="00A1122D" w:rsidRDefault="00A1122D" w:rsidP="000E4BAD">
      <w:pPr>
        <w:pStyle w:val="NormalWeb"/>
        <w:rPr>
          <w:rFonts w:ascii="Engravers MT" w:hAnsi="Engravers MT"/>
          <w:sz w:val="28"/>
          <w:szCs w:val="28"/>
          <w:u w:val="single"/>
        </w:rPr>
      </w:pPr>
      <w:r w:rsidRPr="00A1122D">
        <w:rPr>
          <w:rFonts w:ascii="Engravers MT" w:hAnsi="Engravers MT"/>
          <w:sz w:val="28"/>
          <w:szCs w:val="28"/>
          <w:u w:val="single"/>
        </w:rPr>
        <w:lastRenderedPageBreak/>
        <w:t xml:space="preserve">Prohibition Editorial Cartoons </w:t>
      </w:r>
    </w:p>
    <w:p w:rsidR="00A1122D" w:rsidRDefault="00A1122D" w:rsidP="00A1122D">
      <w:pPr>
        <w:pStyle w:val="NormalWeb"/>
      </w:pPr>
      <w:r>
        <w:t>Prohibition and temperance were characteristic of those events in American history that was treated with respect and ridicule. Many people fought hard for its inclusion into the Constitution, believing that legislation could regulate people's behavior. Others saw the endeavor as folly and hypocritical, reflecting an attitude that the law was poorly conceived and inadequately supported. All this made great fodder for political commentators like Mark Twain, H.L. Mencken, and an army of cartoonists who filled local and national publications with their wit and witticism.</w:t>
      </w:r>
    </w:p>
    <w:p w:rsidR="00A1122D" w:rsidRDefault="00A1122D" w:rsidP="000E4BAD">
      <w:pPr>
        <w:pStyle w:val="NormalWeb"/>
        <w:rPr>
          <w:b/>
        </w:rPr>
      </w:pPr>
      <w:r w:rsidRPr="00A1122D">
        <w:rPr>
          <w:b/>
        </w:rPr>
        <w:t>DIRECTIONS</w:t>
      </w:r>
    </w:p>
    <w:p w:rsidR="00A1122D" w:rsidRDefault="00A1122D" w:rsidP="000E4BAD">
      <w:pPr>
        <w:pStyle w:val="NormalWeb"/>
      </w:pPr>
      <w:r>
        <w:t xml:space="preserve">Analyze various cartoons exhibiting themes and viewpoints on Prohibition. In your analysis you should identify the event or issue depicted in the cartoon; explain what any labels, symbols, or caricatures are representing; the cartoonist's message and their thoughts/reaction on the message of the cartoon. Examples of Prohibition cartoons can be found at </w:t>
      </w:r>
      <w:hyperlink r:id="rId13" w:history="1">
        <w:r w:rsidRPr="00A1122D">
          <w:rPr>
            <w:rStyle w:val="Hyperlink"/>
          </w:rPr>
          <w:t>Temperance &amp; Prohibition</w:t>
        </w:r>
      </w:hyperlink>
      <w:r>
        <w:t xml:space="preserve"> or the </w:t>
      </w:r>
      <w:hyperlink r:id="rId14" w:history="1">
        <w:r w:rsidRPr="00A1122D">
          <w:rPr>
            <w:rStyle w:val="Hyperlink"/>
          </w:rPr>
          <w:t>Anti-Saloon League</w:t>
        </w:r>
      </w:hyperlink>
      <w:r>
        <w:t xml:space="preserve">. </w:t>
      </w:r>
    </w:p>
    <w:p w:rsidR="00A1122D" w:rsidRDefault="00A1122D" w:rsidP="000E4BAD">
      <w:pPr>
        <w:pStyle w:val="NormalWeb"/>
      </w:pPr>
      <w:r>
        <w:t xml:space="preserve">Choose one cartoon from EACH website that interests you and answer the following questions. </w:t>
      </w:r>
    </w:p>
    <w:p w:rsidR="00A1122D" w:rsidRDefault="00A1122D" w:rsidP="000E4BAD">
      <w:pPr>
        <w:pStyle w:val="NormalWeb"/>
      </w:pPr>
      <w:r>
        <w:t xml:space="preserve">Your product with be an ANALYSIS of the political cartoons in a word document. FIRST, copy and paste the cartoon you are analyzing into a word document. Then copy the questions below and paste them below the cartoon. Then answer each of the questions in complete sentences. </w:t>
      </w:r>
    </w:p>
    <w:p w:rsidR="00A1122D" w:rsidRPr="00A1122D" w:rsidRDefault="00A1122D" w:rsidP="00A1122D">
      <w:pPr>
        <w:pStyle w:val="NormalWeb"/>
        <w:numPr>
          <w:ilvl w:val="0"/>
          <w:numId w:val="4"/>
        </w:numPr>
        <w:rPr>
          <w:b/>
        </w:rPr>
      </w:pPr>
      <w:r>
        <w:t>Who is represented or a real-life person who appears in the cartoon?</w:t>
      </w:r>
    </w:p>
    <w:p w:rsidR="00A1122D" w:rsidRPr="00A1122D" w:rsidRDefault="00A1122D" w:rsidP="00A1122D">
      <w:pPr>
        <w:pStyle w:val="NormalWeb"/>
        <w:numPr>
          <w:ilvl w:val="0"/>
          <w:numId w:val="4"/>
        </w:numPr>
        <w:rPr>
          <w:b/>
        </w:rPr>
      </w:pPr>
      <w:r>
        <w:t>What is the issue/current event that inspired the cartoon?</w:t>
      </w:r>
    </w:p>
    <w:p w:rsidR="00A1122D" w:rsidRPr="00A1122D" w:rsidRDefault="00A1122D" w:rsidP="00A1122D">
      <w:pPr>
        <w:pStyle w:val="NormalWeb"/>
        <w:numPr>
          <w:ilvl w:val="0"/>
          <w:numId w:val="4"/>
        </w:numPr>
        <w:rPr>
          <w:b/>
        </w:rPr>
      </w:pPr>
      <w:r>
        <w:t xml:space="preserve">What is the setting for the cartoon? </w:t>
      </w:r>
    </w:p>
    <w:p w:rsidR="00A1122D" w:rsidRPr="00A1122D" w:rsidRDefault="00A1122D" w:rsidP="00A1122D">
      <w:pPr>
        <w:pStyle w:val="NormalWeb"/>
        <w:numPr>
          <w:ilvl w:val="0"/>
          <w:numId w:val="4"/>
        </w:numPr>
        <w:rPr>
          <w:b/>
        </w:rPr>
      </w:pPr>
      <w:r>
        <w:t>When was the cartoon published?</w:t>
      </w:r>
    </w:p>
    <w:p w:rsidR="00A1122D" w:rsidRPr="003B4560" w:rsidRDefault="00A1122D" w:rsidP="00A1122D">
      <w:pPr>
        <w:pStyle w:val="NormalWeb"/>
        <w:numPr>
          <w:ilvl w:val="0"/>
          <w:numId w:val="4"/>
        </w:numPr>
        <w:rPr>
          <w:b/>
        </w:rPr>
      </w:pPr>
      <w:r>
        <w:t xml:space="preserve">What is the artists point? </w:t>
      </w:r>
    </w:p>
    <w:p w:rsidR="003B4560" w:rsidRDefault="003B4560" w:rsidP="003B4560">
      <w:pPr>
        <w:pStyle w:val="NormalWeb"/>
      </w:pPr>
    </w:p>
    <w:tbl>
      <w:tblPr>
        <w:tblStyle w:val="TableGrid"/>
        <w:tblW w:w="0" w:type="auto"/>
        <w:tblLook w:val="04A0"/>
      </w:tblPr>
      <w:tblGrid>
        <w:gridCol w:w="3192"/>
        <w:gridCol w:w="3192"/>
        <w:gridCol w:w="3192"/>
      </w:tblGrid>
      <w:tr w:rsidR="004B29D1" w:rsidTr="000C4240">
        <w:tc>
          <w:tcPr>
            <w:tcW w:w="3192" w:type="dxa"/>
          </w:tcPr>
          <w:p w:rsidR="004B29D1" w:rsidRDefault="004B29D1" w:rsidP="000C4240">
            <w:pPr>
              <w:jc w:val="center"/>
            </w:pPr>
            <w:r>
              <w:t>Criteria</w:t>
            </w:r>
          </w:p>
        </w:tc>
        <w:tc>
          <w:tcPr>
            <w:tcW w:w="3192" w:type="dxa"/>
          </w:tcPr>
          <w:p w:rsidR="004B29D1" w:rsidRDefault="004B29D1" w:rsidP="000C4240">
            <w:pPr>
              <w:jc w:val="center"/>
            </w:pPr>
            <w:r>
              <w:t>Above Average</w:t>
            </w:r>
          </w:p>
        </w:tc>
        <w:tc>
          <w:tcPr>
            <w:tcW w:w="3192" w:type="dxa"/>
          </w:tcPr>
          <w:p w:rsidR="004B29D1" w:rsidRDefault="004B29D1" w:rsidP="000C4240">
            <w:pPr>
              <w:jc w:val="center"/>
            </w:pPr>
            <w:r>
              <w:t>Below Average</w:t>
            </w:r>
          </w:p>
        </w:tc>
      </w:tr>
      <w:tr w:rsidR="004B29D1" w:rsidTr="000C4240">
        <w:tc>
          <w:tcPr>
            <w:tcW w:w="3192" w:type="dxa"/>
          </w:tcPr>
          <w:p w:rsidR="004B29D1" w:rsidRDefault="004B29D1" w:rsidP="000C4240">
            <w:r w:rsidRPr="004B29D1">
              <w:t>Research</w:t>
            </w:r>
            <w:r>
              <w:t xml:space="preserve"> – through researched presentation with adequate information on each topic. </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4B29D1">
            <w:r>
              <w:t>Required Elements – All questions are answered; appropriate information is included</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0C4240">
            <w:r>
              <w:t>Format – 7</w:t>
            </w:r>
            <w:r w:rsidRPr="004B29D1">
              <w:rPr>
                <w:vertAlign w:val="superscript"/>
              </w:rPr>
              <w:t>th</w:t>
            </w:r>
            <w:r>
              <w:t xml:space="preserve"> edition MLA format is used </w:t>
            </w:r>
          </w:p>
          <w:p w:rsidR="004B29D1" w:rsidRDefault="004B29D1" w:rsidP="000C4240"/>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bl>
    <w:p w:rsidR="003B4560" w:rsidRDefault="003B4560" w:rsidP="003B4560">
      <w:pPr>
        <w:pStyle w:val="NormalWeb"/>
      </w:pPr>
    </w:p>
    <w:p w:rsidR="00A1122D" w:rsidRDefault="00C250AE" w:rsidP="00A1122D">
      <w:pPr>
        <w:pStyle w:val="NormalWeb"/>
        <w:rPr>
          <w:rFonts w:ascii="Engravers MT" w:hAnsi="Engravers MT"/>
          <w:sz w:val="28"/>
          <w:szCs w:val="28"/>
          <w:u w:val="single"/>
        </w:rPr>
      </w:pPr>
      <w:r>
        <w:rPr>
          <w:rFonts w:ascii="Engravers MT" w:hAnsi="Engravers MT"/>
          <w:sz w:val="28"/>
          <w:szCs w:val="28"/>
          <w:u w:val="single"/>
        </w:rPr>
        <w:lastRenderedPageBreak/>
        <w:t>Pr</w:t>
      </w:r>
      <w:r w:rsidRPr="00A1122D">
        <w:rPr>
          <w:rFonts w:ascii="Engravers MT" w:hAnsi="Engravers MT"/>
          <w:sz w:val="28"/>
          <w:szCs w:val="28"/>
          <w:u w:val="single"/>
        </w:rPr>
        <w:t>ohibition</w:t>
      </w:r>
      <w:r w:rsidR="00A1122D" w:rsidRPr="00A1122D">
        <w:rPr>
          <w:rFonts w:ascii="Engravers MT" w:hAnsi="Engravers MT"/>
          <w:sz w:val="28"/>
          <w:szCs w:val="28"/>
          <w:u w:val="single"/>
        </w:rPr>
        <w:t xml:space="preserve"> </w:t>
      </w:r>
      <w:proofErr w:type="gramStart"/>
      <w:r w:rsidR="00A1122D" w:rsidRPr="00A1122D">
        <w:rPr>
          <w:rFonts w:ascii="Engravers MT" w:hAnsi="Engravers MT"/>
          <w:sz w:val="28"/>
          <w:szCs w:val="28"/>
          <w:u w:val="single"/>
        </w:rPr>
        <w:t>In</w:t>
      </w:r>
      <w:proofErr w:type="gramEnd"/>
      <w:r w:rsidR="00A1122D" w:rsidRPr="00A1122D">
        <w:rPr>
          <w:rFonts w:ascii="Engravers MT" w:hAnsi="Engravers MT"/>
          <w:sz w:val="28"/>
          <w:szCs w:val="28"/>
          <w:u w:val="single"/>
        </w:rPr>
        <w:t xml:space="preserve"> Your Town</w:t>
      </w:r>
    </w:p>
    <w:p w:rsidR="00A1122D" w:rsidRDefault="00A1122D" w:rsidP="00A1122D">
      <w:pPr>
        <w:pStyle w:val="NormalWeb"/>
      </w:pPr>
      <w:r>
        <w:t>Prohibition had its beginnings in grassroots organizing at the local level</w:t>
      </w:r>
      <w:r w:rsidR="00A64BDD">
        <w:t xml:space="preserve"> -</w:t>
      </w:r>
      <w:r>
        <w:t xml:space="preserve"> small towns and communities were the first to put some limits on alcohol sale and consumption. The most obvious target was the saloon establishment which was targeted with boycotts, sit-in demonstrations and in one instance attacks by a hatched wielding vigilante. Some of the local initiatives were successful and others weren't, but all helped build momentum thought out the 19th century to eventually get a national prohibition amendment passed.</w:t>
      </w:r>
    </w:p>
    <w:p w:rsidR="00A64BDD" w:rsidRDefault="00A64BDD" w:rsidP="00A64BDD">
      <w:pPr>
        <w:pStyle w:val="NormalWeb"/>
      </w:pPr>
      <w:r>
        <w:t xml:space="preserve">Look at several video segments on the </w:t>
      </w:r>
      <w:hyperlink r:id="rId15" w:history="1">
        <w:r w:rsidRPr="00A64BDD">
          <w:rPr>
            <w:rStyle w:val="Hyperlink"/>
          </w:rPr>
          <w:t>Prohibition nationwide map</w:t>
        </w:r>
      </w:hyperlink>
      <w:r>
        <w:t>. Then have students contact their local or state historical society (</w:t>
      </w:r>
      <w:hyperlink r:id="rId16" w:tgtFrame="_blank" w:history="1">
        <w:r>
          <w:rPr>
            <w:rStyle w:val="Hyperlink"/>
          </w:rPr>
          <w:t>www.stenseth.org/us/statehs.html</w:t>
        </w:r>
      </w:hyperlink>
      <w:r>
        <w:t>) and research some local incidents or events surrounding the Prohibition period.</w:t>
      </w:r>
    </w:p>
    <w:p w:rsidR="00A64BDD" w:rsidRDefault="00A64BDD" w:rsidP="00A64BDD">
      <w:pPr>
        <w:pStyle w:val="NoSpacing"/>
      </w:pPr>
      <w:r>
        <w:t xml:space="preserve">Your product will be either traditional REPORT or as multimedia PRESENTATION. </w:t>
      </w:r>
    </w:p>
    <w:p w:rsidR="00A64BDD" w:rsidRDefault="00A64BDD" w:rsidP="00A64BDD">
      <w:pPr>
        <w:pStyle w:val="NoSpacing"/>
      </w:pPr>
      <w:r>
        <w:t>You should include:</w:t>
      </w:r>
    </w:p>
    <w:p w:rsidR="00A64BDD" w:rsidRDefault="00A64BDD" w:rsidP="00A64BDD">
      <w:pPr>
        <w:pStyle w:val="NormalWeb"/>
        <w:numPr>
          <w:ilvl w:val="0"/>
          <w:numId w:val="5"/>
        </w:numPr>
      </w:pPr>
      <w:r>
        <w:t>Introduction or Title Slide</w:t>
      </w:r>
    </w:p>
    <w:p w:rsidR="00A64BDD" w:rsidRDefault="00A64BDD" w:rsidP="00A64BDD">
      <w:pPr>
        <w:pStyle w:val="NormalWeb"/>
        <w:numPr>
          <w:ilvl w:val="0"/>
          <w:numId w:val="5"/>
        </w:numPr>
      </w:pPr>
      <w:r>
        <w:t>Paragraph 1 or Slide 1: A brief timeline highlighting major points (at least 4) of the prohibition movement from 1890s – 1930.</w:t>
      </w:r>
    </w:p>
    <w:p w:rsidR="00A64BDD" w:rsidRDefault="00A64BDD" w:rsidP="00A64BDD">
      <w:pPr>
        <w:pStyle w:val="NormalWeb"/>
        <w:numPr>
          <w:ilvl w:val="0"/>
          <w:numId w:val="5"/>
        </w:numPr>
      </w:pPr>
      <w:r>
        <w:t>Paragraph 2 or Slide 2: A brief summary of at least 3 of the prohibition incidents from the map.</w:t>
      </w:r>
    </w:p>
    <w:p w:rsidR="00A64BDD" w:rsidRDefault="00A64BDD" w:rsidP="00A64BDD">
      <w:pPr>
        <w:pStyle w:val="NormalWeb"/>
        <w:numPr>
          <w:ilvl w:val="0"/>
          <w:numId w:val="5"/>
        </w:numPr>
      </w:pPr>
      <w:r>
        <w:t xml:space="preserve">Paragraph 3 or Slide 3: A summary of the prohibition movement in Berks County including any significant events that happened in the county during prohibition. </w:t>
      </w:r>
    </w:p>
    <w:p w:rsidR="00A64BDD" w:rsidRDefault="00A64BDD" w:rsidP="00A64BDD">
      <w:pPr>
        <w:pStyle w:val="NormalWeb"/>
        <w:numPr>
          <w:ilvl w:val="0"/>
          <w:numId w:val="5"/>
        </w:numPr>
      </w:pPr>
      <w:r>
        <w:t>Conclusion or Slide 4: Your ideas about whether prohibition was a success/failure.</w:t>
      </w:r>
    </w:p>
    <w:p w:rsidR="00A64BDD" w:rsidRDefault="00A64BDD" w:rsidP="00A64BDD">
      <w:pPr>
        <w:pStyle w:val="NormalWeb"/>
      </w:pPr>
    </w:p>
    <w:tbl>
      <w:tblPr>
        <w:tblStyle w:val="TableGrid"/>
        <w:tblW w:w="0" w:type="auto"/>
        <w:tblLook w:val="04A0"/>
      </w:tblPr>
      <w:tblGrid>
        <w:gridCol w:w="3192"/>
        <w:gridCol w:w="3192"/>
        <w:gridCol w:w="3192"/>
      </w:tblGrid>
      <w:tr w:rsidR="004B29D1" w:rsidTr="000C4240">
        <w:tc>
          <w:tcPr>
            <w:tcW w:w="3192" w:type="dxa"/>
          </w:tcPr>
          <w:p w:rsidR="004B29D1" w:rsidRDefault="004B29D1" w:rsidP="000C4240">
            <w:pPr>
              <w:jc w:val="center"/>
            </w:pPr>
            <w:r>
              <w:t>Criteria</w:t>
            </w:r>
          </w:p>
        </w:tc>
        <w:tc>
          <w:tcPr>
            <w:tcW w:w="3192" w:type="dxa"/>
          </w:tcPr>
          <w:p w:rsidR="004B29D1" w:rsidRDefault="004B29D1" w:rsidP="000C4240">
            <w:pPr>
              <w:jc w:val="center"/>
            </w:pPr>
            <w:r>
              <w:t>Above Average</w:t>
            </w:r>
          </w:p>
        </w:tc>
        <w:tc>
          <w:tcPr>
            <w:tcW w:w="3192" w:type="dxa"/>
          </w:tcPr>
          <w:p w:rsidR="004B29D1" w:rsidRDefault="004B29D1" w:rsidP="000C4240">
            <w:pPr>
              <w:jc w:val="center"/>
            </w:pPr>
            <w:r>
              <w:t>Below Average</w:t>
            </w:r>
          </w:p>
        </w:tc>
      </w:tr>
      <w:tr w:rsidR="004B29D1" w:rsidTr="000C4240">
        <w:tc>
          <w:tcPr>
            <w:tcW w:w="3192" w:type="dxa"/>
          </w:tcPr>
          <w:p w:rsidR="004B29D1" w:rsidRDefault="004B29D1" w:rsidP="000C4240">
            <w:r w:rsidRPr="004B29D1">
              <w:t>Research</w:t>
            </w:r>
            <w:r>
              <w:t xml:space="preserve"> – through researched presentation with adequate information on each topic. </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0C4240">
            <w:r>
              <w:t>Required Elements – All slides</w:t>
            </w:r>
            <w:r w:rsidR="00B009DB">
              <w:t>/paragraphs</w:t>
            </w:r>
            <w:r>
              <w:t xml:space="preserve"> with appropriate information is included</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0C4240">
            <w:r>
              <w:t>Presentation Design – Design theme, images, transitions and font are used effectively</w:t>
            </w:r>
          </w:p>
          <w:p w:rsidR="00B009DB" w:rsidRDefault="00B009DB" w:rsidP="000C4240">
            <w:r>
              <w:t>7</w:t>
            </w:r>
            <w:r w:rsidRPr="00B009DB">
              <w:rPr>
                <w:vertAlign w:val="superscript"/>
              </w:rPr>
              <w:t>th</w:t>
            </w:r>
            <w:r>
              <w:t xml:space="preserve"> edition MLA format used</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bl>
    <w:p w:rsidR="003B4560" w:rsidRDefault="003B4560" w:rsidP="00A64BDD">
      <w:pPr>
        <w:pStyle w:val="NormalWeb"/>
      </w:pPr>
    </w:p>
    <w:p w:rsidR="003B4560" w:rsidRDefault="003B4560" w:rsidP="00A64BDD">
      <w:pPr>
        <w:pStyle w:val="NormalWeb"/>
      </w:pPr>
    </w:p>
    <w:p w:rsidR="003B4560" w:rsidRDefault="003B4560" w:rsidP="00A64BDD">
      <w:pPr>
        <w:pStyle w:val="NormalWeb"/>
      </w:pPr>
    </w:p>
    <w:p w:rsidR="003B4560" w:rsidRPr="003B4560" w:rsidRDefault="003B4560" w:rsidP="00A64BDD">
      <w:pPr>
        <w:pStyle w:val="NormalWeb"/>
        <w:rPr>
          <w:rFonts w:ascii="Engravers MT" w:hAnsi="Engravers MT"/>
          <w:sz w:val="28"/>
          <w:szCs w:val="28"/>
          <w:u w:val="single"/>
        </w:rPr>
      </w:pPr>
      <w:r w:rsidRPr="003B4560">
        <w:rPr>
          <w:rFonts w:ascii="Engravers MT" w:hAnsi="Engravers MT"/>
          <w:sz w:val="28"/>
          <w:szCs w:val="28"/>
          <w:u w:val="single"/>
        </w:rPr>
        <w:lastRenderedPageBreak/>
        <w:t>Women of Prohibition</w:t>
      </w:r>
    </w:p>
    <w:p w:rsidR="003B4560" w:rsidRDefault="003B4560" w:rsidP="003B4560">
      <w:pPr>
        <w:pStyle w:val="NormalWeb"/>
      </w:pPr>
      <w:r>
        <w:t>Women were at the forefront of the Prohibition movement, as well as other issues of social reform in the late 19th and early 20th Centuries.</w:t>
      </w:r>
    </w:p>
    <w:p w:rsidR="003B4560" w:rsidRPr="003B4560" w:rsidRDefault="003B4560" w:rsidP="00A1122D">
      <w:pPr>
        <w:pStyle w:val="NormalWeb"/>
        <w:rPr>
          <w:b/>
        </w:rPr>
      </w:pPr>
      <w:r w:rsidRPr="003B4560">
        <w:rPr>
          <w:b/>
        </w:rPr>
        <w:t>DIRECTIONS</w:t>
      </w:r>
    </w:p>
    <w:p w:rsidR="003B4560" w:rsidRDefault="003B4560" w:rsidP="00A1122D">
      <w:pPr>
        <w:pStyle w:val="NormalWeb"/>
      </w:pPr>
      <w:r>
        <w:t xml:space="preserve">Watch the </w:t>
      </w:r>
      <w:hyperlink r:id="rId17" w:anchor="id=2082675582" w:history="1">
        <w:r w:rsidRPr="003B4560">
          <w:rPr>
            <w:rStyle w:val="Hyperlink"/>
          </w:rPr>
          <w:t>video clips</w:t>
        </w:r>
      </w:hyperlink>
      <w:r>
        <w:t xml:space="preserve"> related to each woman </w:t>
      </w:r>
      <w:r w:rsidRPr="003B4560">
        <w:rPr>
          <w:b/>
          <w:i/>
        </w:rPr>
        <w:t>and</w:t>
      </w:r>
      <w:r>
        <w:t xml:space="preserve"> answer the discussion questions. Then further research the role of women in Prohibition and temperance movements and the crucial role of women in both temperance and Repeal. </w:t>
      </w:r>
    </w:p>
    <w:p w:rsidR="00A64BDD" w:rsidRDefault="003B4560" w:rsidP="00A1122D">
      <w:pPr>
        <w:pStyle w:val="NormalWeb"/>
      </w:pPr>
      <w:r>
        <w:t xml:space="preserve">Your product will be a REPORT </w:t>
      </w:r>
      <w:r w:rsidRPr="003B4560">
        <w:rPr>
          <w:b/>
          <w:i/>
        </w:rPr>
        <w:t>OR</w:t>
      </w:r>
      <w:r>
        <w:t xml:space="preserve"> POWERPOINT presentation and completion of the discussion questions (in a word document) on the life and work of the woman you choose.</w:t>
      </w:r>
    </w:p>
    <w:p w:rsidR="003B4560" w:rsidRDefault="003B4560" w:rsidP="003B4560">
      <w:pPr>
        <w:pStyle w:val="NoSpacing"/>
      </w:pPr>
      <w:r>
        <w:t>You should include 4 slides:</w:t>
      </w:r>
    </w:p>
    <w:p w:rsidR="003B4560" w:rsidRDefault="003B4560" w:rsidP="003B4560">
      <w:pPr>
        <w:pStyle w:val="NoSpacing"/>
      </w:pPr>
      <w:r>
        <w:t>Introduction/Title Slide</w:t>
      </w:r>
    </w:p>
    <w:p w:rsidR="003B4560" w:rsidRDefault="003B4560" w:rsidP="003B4560">
      <w:pPr>
        <w:pStyle w:val="NoSpacing"/>
      </w:pPr>
      <w:r>
        <w:t>Paragraph/Slide 1: for early life</w:t>
      </w:r>
    </w:p>
    <w:p w:rsidR="003B4560" w:rsidRDefault="003B4560" w:rsidP="003B4560">
      <w:pPr>
        <w:pStyle w:val="NoSpacing"/>
      </w:pPr>
      <w:r>
        <w:t>Paragraph/Slide 2: her beliefs about prohibition AND how she first got involved in prohibition</w:t>
      </w:r>
    </w:p>
    <w:p w:rsidR="003B4560" w:rsidRDefault="003B4560" w:rsidP="003B4560">
      <w:pPr>
        <w:pStyle w:val="NoSpacing"/>
      </w:pPr>
      <w:r>
        <w:t>Paragraph/Slide 3: major accomplishments</w:t>
      </w:r>
    </w:p>
    <w:p w:rsidR="003B4560" w:rsidRDefault="003B4560" w:rsidP="003B4560">
      <w:pPr>
        <w:pStyle w:val="NoSpacing"/>
      </w:pPr>
      <w:r>
        <w:t xml:space="preserve">Paragraph/Slide 4: life after prohibition. </w:t>
      </w:r>
    </w:p>
    <w:p w:rsidR="003B4560" w:rsidRPr="002445C0" w:rsidRDefault="003B4560" w:rsidP="003B4560">
      <w:pPr>
        <w:pStyle w:val="NoSpacing"/>
        <w:rPr>
          <w:b/>
        </w:rPr>
      </w:pPr>
    </w:p>
    <w:p w:rsidR="002445C0" w:rsidRPr="002445C0" w:rsidRDefault="003B4560" w:rsidP="002445C0">
      <w:pPr>
        <w:pStyle w:val="NoSpacing"/>
        <w:rPr>
          <w:b/>
        </w:rPr>
      </w:pPr>
      <w:r w:rsidRPr="002445C0">
        <w:rPr>
          <w:b/>
        </w:rPr>
        <w:t>Discussion Questions</w:t>
      </w:r>
    </w:p>
    <w:p w:rsidR="00C86916" w:rsidRPr="002445C0" w:rsidRDefault="00350019" w:rsidP="002445C0">
      <w:pPr>
        <w:pStyle w:val="NoSpacing"/>
        <w:rPr>
          <w:b/>
        </w:rPr>
      </w:pPr>
      <w:hyperlink r:id="rId18" w:history="1">
        <w:r w:rsidR="003B4560" w:rsidRPr="002445C0">
          <w:rPr>
            <w:rStyle w:val="Hyperlink"/>
            <w:rFonts w:ascii="Georgia" w:hAnsi="Georgia"/>
            <w:b/>
            <w:color w:val="006699"/>
            <w:sz w:val="20"/>
            <w:szCs w:val="20"/>
            <w:bdr w:val="none" w:sz="0" w:space="0" w:color="auto" w:frame="1"/>
          </w:rPr>
          <w:t>Frances Willard</w:t>
        </w:r>
      </w:hyperlink>
    </w:p>
    <w:p w:rsidR="003B4560" w:rsidRDefault="003B4560" w:rsidP="00C86916">
      <w:pPr>
        <w:pStyle w:val="Heading4"/>
        <w:shd w:val="clear" w:color="auto" w:fill="FFFFFF"/>
        <w:spacing w:before="144" w:beforeAutospacing="0" w:after="0" w:afterAutospacing="0" w:line="240" w:lineRule="atLeast"/>
        <w:rPr>
          <w:rFonts w:ascii="Georgia" w:hAnsi="Georgia"/>
          <w:color w:val="222222"/>
          <w:sz w:val="20"/>
          <w:szCs w:val="20"/>
        </w:rPr>
      </w:pPr>
      <w:r>
        <w:rPr>
          <w:rFonts w:ascii="Georgia" w:hAnsi="Georgia"/>
          <w:color w:val="222222"/>
          <w:sz w:val="20"/>
          <w:szCs w:val="20"/>
        </w:rPr>
        <w:t>What characteristics of Frances Willard's might have made her a "whirlwind" in the Temperance movement?</w:t>
      </w:r>
    </w:p>
    <w:p w:rsidR="003B4560" w:rsidRDefault="003B4560" w:rsidP="003B4560">
      <w:pPr>
        <w:numPr>
          <w:ilvl w:val="0"/>
          <w:numId w:val="6"/>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In the segment, Willard is mentioned as an "unsung hero" of American History. Does your group agree or disagree with this statement? What evidence in the clip supports your view?</w:t>
      </w:r>
    </w:p>
    <w:p w:rsidR="003B4560" w:rsidRDefault="003B4560" w:rsidP="003B4560">
      <w:pPr>
        <w:numPr>
          <w:ilvl w:val="0"/>
          <w:numId w:val="6"/>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How did Willard use the education system to further the Temperance movement? Discuss your views on having this type of subject be a part of the education curriculum?</w:t>
      </w:r>
    </w:p>
    <w:p w:rsidR="003B4560" w:rsidRDefault="003B4560" w:rsidP="003B4560">
      <w:pPr>
        <w:numPr>
          <w:ilvl w:val="0"/>
          <w:numId w:val="6"/>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Do you think Willard's focus on Temperance was helpful or hurtful as far as achieving other social goals of the WCTU? Reach a consensus in your group and explain your decision.</w:t>
      </w:r>
    </w:p>
    <w:p w:rsidR="003B4560" w:rsidRDefault="00350019" w:rsidP="003B4560">
      <w:pPr>
        <w:pStyle w:val="Heading4"/>
        <w:shd w:val="clear" w:color="auto" w:fill="FFFFFF"/>
        <w:spacing w:before="144" w:beforeAutospacing="0" w:after="0" w:afterAutospacing="0" w:line="240" w:lineRule="atLeast"/>
        <w:rPr>
          <w:rFonts w:ascii="Georgia" w:hAnsi="Georgia"/>
          <w:color w:val="B90000"/>
          <w:sz w:val="20"/>
          <w:szCs w:val="20"/>
        </w:rPr>
      </w:pPr>
      <w:hyperlink r:id="rId19" w:history="1">
        <w:r w:rsidR="003B4560">
          <w:rPr>
            <w:rStyle w:val="Hyperlink"/>
            <w:rFonts w:ascii="Georgia" w:hAnsi="Georgia"/>
            <w:color w:val="006699"/>
            <w:sz w:val="20"/>
            <w:szCs w:val="20"/>
            <w:bdr w:val="none" w:sz="0" w:space="0" w:color="auto" w:frame="1"/>
          </w:rPr>
          <w:t>Carry Nation</w:t>
        </w:r>
      </w:hyperlink>
    </w:p>
    <w:p w:rsidR="003B4560" w:rsidRDefault="003B4560" w:rsidP="003B4560">
      <w:pPr>
        <w:numPr>
          <w:ilvl w:val="0"/>
          <w:numId w:val="7"/>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factors led Carry Nation to oppose alcohol use?</w:t>
      </w:r>
    </w:p>
    <w:p w:rsidR="003B4560" w:rsidRDefault="003B4560" w:rsidP="003B4560">
      <w:pPr>
        <w:numPr>
          <w:ilvl w:val="0"/>
          <w:numId w:val="7"/>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tactics did she use? How did they differ from Thompson's crusade?</w:t>
      </w:r>
    </w:p>
    <w:p w:rsidR="003B4560" w:rsidRDefault="003B4560" w:rsidP="003B4560">
      <w:pPr>
        <w:numPr>
          <w:ilvl w:val="0"/>
          <w:numId w:val="7"/>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opinions did many develop regarding Nation and her Crusade?</w:t>
      </w:r>
    </w:p>
    <w:p w:rsidR="003B4560" w:rsidRDefault="003B4560" w:rsidP="003B4560">
      <w:pPr>
        <w:numPr>
          <w:ilvl w:val="0"/>
          <w:numId w:val="7"/>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Do you think her methods were effective? Why or why not?</w:t>
      </w:r>
    </w:p>
    <w:p w:rsidR="00C250AE" w:rsidRDefault="00C250AE" w:rsidP="003B4560">
      <w:pPr>
        <w:pStyle w:val="Heading4"/>
        <w:shd w:val="clear" w:color="auto" w:fill="FFFFFF"/>
        <w:spacing w:before="144" w:beforeAutospacing="0" w:after="0" w:afterAutospacing="0" w:line="240" w:lineRule="atLeast"/>
        <w:rPr>
          <w:rFonts w:ascii="Georgia" w:hAnsi="Georgia"/>
          <w:color w:val="B90000"/>
          <w:sz w:val="20"/>
          <w:szCs w:val="20"/>
        </w:rPr>
      </w:pPr>
    </w:p>
    <w:p w:rsidR="00B009DB" w:rsidRDefault="00B009DB" w:rsidP="003B4560">
      <w:pPr>
        <w:pStyle w:val="Heading4"/>
        <w:shd w:val="clear" w:color="auto" w:fill="FFFFFF"/>
        <w:spacing w:before="144" w:beforeAutospacing="0" w:after="0" w:afterAutospacing="0" w:line="240" w:lineRule="atLeast"/>
        <w:rPr>
          <w:rFonts w:ascii="Georgia" w:hAnsi="Georgia"/>
          <w:color w:val="B90000"/>
          <w:sz w:val="20"/>
          <w:szCs w:val="20"/>
        </w:rPr>
      </w:pPr>
    </w:p>
    <w:p w:rsidR="002445C0" w:rsidRDefault="002445C0" w:rsidP="003B4560">
      <w:pPr>
        <w:pStyle w:val="Heading4"/>
        <w:shd w:val="clear" w:color="auto" w:fill="FFFFFF"/>
        <w:spacing w:before="144" w:beforeAutospacing="0" w:after="0" w:afterAutospacing="0" w:line="240" w:lineRule="atLeast"/>
        <w:rPr>
          <w:rFonts w:ascii="Georgia" w:hAnsi="Georgia"/>
          <w:color w:val="B90000"/>
          <w:sz w:val="20"/>
          <w:szCs w:val="20"/>
        </w:rPr>
      </w:pPr>
    </w:p>
    <w:p w:rsidR="003B4560" w:rsidRDefault="00350019" w:rsidP="003B4560">
      <w:pPr>
        <w:pStyle w:val="Heading4"/>
        <w:shd w:val="clear" w:color="auto" w:fill="FFFFFF"/>
        <w:spacing w:before="144" w:beforeAutospacing="0" w:after="0" w:afterAutospacing="0" w:line="240" w:lineRule="atLeast"/>
        <w:rPr>
          <w:rFonts w:ascii="Georgia" w:hAnsi="Georgia"/>
          <w:color w:val="B90000"/>
          <w:sz w:val="20"/>
          <w:szCs w:val="20"/>
        </w:rPr>
      </w:pPr>
      <w:hyperlink r:id="rId20" w:history="1">
        <w:r w:rsidR="003B4560">
          <w:rPr>
            <w:rStyle w:val="Hyperlink"/>
            <w:rFonts w:ascii="Georgia" w:hAnsi="Georgia"/>
            <w:color w:val="006699"/>
            <w:sz w:val="20"/>
            <w:szCs w:val="20"/>
            <w:bdr w:val="none" w:sz="0" w:space="0" w:color="auto" w:frame="1"/>
          </w:rPr>
          <w:t xml:space="preserve">Mable Walker </w:t>
        </w:r>
        <w:proofErr w:type="spellStart"/>
        <w:r w:rsidR="003B4560">
          <w:rPr>
            <w:rStyle w:val="Hyperlink"/>
            <w:rFonts w:ascii="Georgia" w:hAnsi="Georgia"/>
            <w:color w:val="006699"/>
            <w:sz w:val="20"/>
            <w:szCs w:val="20"/>
            <w:bdr w:val="none" w:sz="0" w:space="0" w:color="auto" w:frame="1"/>
          </w:rPr>
          <w:t>Willebrandt</w:t>
        </w:r>
        <w:proofErr w:type="spellEnd"/>
      </w:hyperlink>
    </w:p>
    <w:p w:rsidR="003B4560" w:rsidRDefault="003B4560" w:rsidP="003B4560">
      <w:pPr>
        <w:numPr>
          <w:ilvl w:val="0"/>
          <w:numId w:val="8"/>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 xml:space="preserve">Do you think Mabel Walker </w:t>
      </w:r>
      <w:proofErr w:type="spellStart"/>
      <w:r>
        <w:rPr>
          <w:rFonts w:ascii="Georgia" w:hAnsi="Georgia"/>
          <w:color w:val="222222"/>
          <w:sz w:val="20"/>
          <w:szCs w:val="20"/>
        </w:rPr>
        <w:t>Willebrandt</w:t>
      </w:r>
      <w:proofErr w:type="spellEnd"/>
      <w:r>
        <w:rPr>
          <w:rFonts w:ascii="Georgia" w:hAnsi="Georgia"/>
          <w:color w:val="222222"/>
          <w:sz w:val="20"/>
          <w:szCs w:val="20"/>
        </w:rPr>
        <w:t xml:space="preserve"> was a typical woman of the 1920s? What information in the clip supports your view?</w:t>
      </w:r>
    </w:p>
    <w:p w:rsidR="003B4560" w:rsidRDefault="003B4560" w:rsidP="003B4560">
      <w:pPr>
        <w:numPr>
          <w:ilvl w:val="0"/>
          <w:numId w:val="8"/>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 xml:space="preserve">Using information from the clip, describe </w:t>
      </w:r>
      <w:proofErr w:type="spellStart"/>
      <w:r>
        <w:rPr>
          <w:rFonts w:ascii="Georgia" w:hAnsi="Georgia"/>
          <w:color w:val="222222"/>
          <w:sz w:val="20"/>
          <w:szCs w:val="20"/>
        </w:rPr>
        <w:t>Willebrandt's</w:t>
      </w:r>
      <w:proofErr w:type="spellEnd"/>
      <w:r>
        <w:rPr>
          <w:rFonts w:ascii="Georgia" w:hAnsi="Georgia"/>
          <w:color w:val="222222"/>
          <w:sz w:val="20"/>
          <w:szCs w:val="20"/>
        </w:rPr>
        <w:t xml:space="preserve"> character, especially her tenacity and work ethic. Would you consider her a strong woman? Why or why not?</w:t>
      </w:r>
    </w:p>
    <w:p w:rsidR="003B4560" w:rsidRDefault="003B4560" w:rsidP="003B4560">
      <w:pPr>
        <w:numPr>
          <w:ilvl w:val="0"/>
          <w:numId w:val="8"/>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problems did she face when she first took the job in the Justice Department? Why do you think she decided to pursue prosecution of violators even with these conditions?</w:t>
      </w:r>
    </w:p>
    <w:p w:rsidR="003B4560" w:rsidRDefault="003B4560" w:rsidP="003B4560">
      <w:pPr>
        <w:numPr>
          <w:ilvl w:val="0"/>
          <w:numId w:val="8"/>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tactics did she use to infiltrate bootlegging rings and arrest violators of the Volstead Act? How successful was she?</w:t>
      </w:r>
    </w:p>
    <w:p w:rsidR="003B4560" w:rsidRDefault="003B4560" w:rsidP="003B4560">
      <w:pPr>
        <w:numPr>
          <w:ilvl w:val="0"/>
          <w:numId w:val="8"/>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 xml:space="preserve">Do you think </w:t>
      </w:r>
      <w:proofErr w:type="spellStart"/>
      <w:r>
        <w:rPr>
          <w:rFonts w:ascii="Georgia" w:hAnsi="Georgia"/>
          <w:color w:val="222222"/>
          <w:sz w:val="20"/>
          <w:szCs w:val="20"/>
        </w:rPr>
        <w:t>Willebrandt</w:t>
      </w:r>
      <w:proofErr w:type="spellEnd"/>
      <w:r>
        <w:rPr>
          <w:rFonts w:ascii="Georgia" w:hAnsi="Georgia"/>
          <w:color w:val="222222"/>
          <w:sz w:val="20"/>
          <w:szCs w:val="20"/>
        </w:rPr>
        <w:t xml:space="preserve"> believed in the cause of Prohibition, or did she take an enforcement position in order to further her own career? Explain your answer.</w:t>
      </w:r>
    </w:p>
    <w:p w:rsidR="003B4560" w:rsidRDefault="00350019" w:rsidP="003B4560">
      <w:pPr>
        <w:pStyle w:val="Heading4"/>
        <w:shd w:val="clear" w:color="auto" w:fill="FFFFFF"/>
        <w:spacing w:before="144" w:beforeAutospacing="0" w:after="0" w:afterAutospacing="0" w:line="240" w:lineRule="atLeast"/>
        <w:rPr>
          <w:rFonts w:ascii="Georgia" w:hAnsi="Georgia"/>
          <w:color w:val="B90000"/>
          <w:sz w:val="20"/>
          <w:szCs w:val="20"/>
        </w:rPr>
      </w:pPr>
      <w:hyperlink r:id="rId21" w:history="1">
        <w:r w:rsidR="003B4560">
          <w:rPr>
            <w:rStyle w:val="Hyperlink"/>
            <w:rFonts w:ascii="Georgia" w:hAnsi="Georgia"/>
            <w:color w:val="006699"/>
            <w:sz w:val="20"/>
            <w:szCs w:val="20"/>
            <w:bdr w:val="none" w:sz="0" w:space="0" w:color="auto" w:frame="1"/>
          </w:rPr>
          <w:t>Lois Long</w:t>
        </w:r>
      </w:hyperlink>
    </w:p>
    <w:p w:rsidR="003B4560" w:rsidRDefault="003B4560" w:rsidP="003B4560">
      <w:pPr>
        <w:numPr>
          <w:ilvl w:val="0"/>
          <w:numId w:val="9"/>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was Lois Long's writing style like? Why do you think she embodied the 1920s "flapper" image? Explain.</w:t>
      </w:r>
    </w:p>
    <w:p w:rsidR="003B4560" w:rsidRDefault="003B4560" w:rsidP="003B4560">
      <w:pPr>
        <w:numPr>
          <w:ilvl w:val="0"/>
          <w:numId w:val="9"/>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Comment on whether you think the views expressed in Lois Long's columns were representative of how most Americans felt about Prohibition.</w:t>
      </w:r>
    </w:p>
    <w:p w:rsidR="003B4560" w:rsidRDefault="003B4560" w:rsidP="003B4560">
      <w:pPr>
        <w:numPr>
          <w:ilvl w:val="0"/>
          <w:numId w:val="9"/>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Why do you think The New Yorker might have published columns that highlighted alcohol use, which was a violation of Federal law?</w:t>
      </w:r>
    </w:p>
    <w:p w:rsidR="003B4560" w:rsidRDefault="003B4560" w:rsidP="003B4560">
      <w:pPr>
        <w:numPr>
          <w:ilvl w:val="0"/>
          <w:numId w:val="9"/>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Why do you think Long might have used the pen name "Lipstick" instead of her real name?</w:t>
      </w:r>
    </w:p>
    <w:p w:rsidR="003B4560" w:rsidRDefault="00350019" w:rsidP="003B4560">
      <w:pPr>
        <w:pStyle w:val="Heading4"/>
        <w:shd w:val="clear" w:color="auto" w:fill="FFFFFF"/>
        <w:spacing w:before="144" w:beforeAutospacing="0" w:after="0" w:afterAutospacing="0" w:line="240" w:lineRule="atLeast"/>
        <w:rPr>
          <w:rFonts w:ascii="Georgia" w:hAnsi="Georgia"/>
          <w:color w:val="B90000"/>
          <w:sz w:val="20"/>
          <w:szCs w:val="20"/>
        </w:rPr>
      </w:pPr>
      <w:hyperlink r:id="rId22" w:history="1">
        <w:r w:rsidR="003B4560">
          <w:rPr>
            <w:rStyle w:val="Hyperlink"/>
            <w:rFonts w:ascii="Georgia" w:hAnsi="Georgia"/>
            <w:color w:val="006699"/>
            <w:sz w:val="20"/>
            <w:szCs w:val="20"/>
            <w:bdr w:val="none" w:sz="0" w:space="0" w:color="auto" w:frame="1"/>
          </w:rPr>
          <w:t>Pauline Sabin</w:t>
        </w:r>
      </w:hyperlink>
    </w:p>
    <w:p w:rsidR="003B4560" w:rsidRDefault="003B4560" w:rsidP="003B4560">
      <w:pPr>
        <w:numPr>
          <w:ilvl w:val="0"/>
          <w:numId w:val="10"/>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Why did Pauline Sabin at first support Prohibition, but later reject it?</w:t>
      </w:r>
    </w:p>
    <w:p w:rsidR="003B4560" w:rsidRDefault="003B4560" w:rsidP="003B4560">
      <w:pPr>
        <w:numPr>
          <w:ilvl w:val="0"/>
          <w:numId w:val="10"/>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factors made her a powerful spokesperson for repeal?</w:t>
      </w:r>
    </w:p>
    <w:p w:rsidR="003B4560" w:rsidRDefault="003B4560" w:rsidP="003B4560">
      <w:pPr>
        <w:numPr>
          <w:ilvl w:val="0"/>
          <w:numId w:val="10"/>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Why was it important to have women join in the "repeal" movement?</w:t>
      </w:r>
    </w:p>
    <w:p w:rsidR="003B4560" w:rsidRDefault="003B4560" w:rsidP="003B4560">
      <w:pPr>
        <w:numPr>
          <w:ilvl w:val="0"/>
          <w:numId w:val="10"/>
        </w:numPr>
        <w:shd w:val="clear" w:color="auto" w:fill="FFFFFF"/>
        <w:spacing w:before="100" w:beforeAutospacing="1" w:after="180" w:line="240" w:lineRule="atLeast"/>
        <w:ind w:left="270"/>
        <w:rPr>
          <w:rFonts w:ascii="Georgia" w:hAnsi="Georgia"/>
          <w:color w:val="222222"/>
          <w:sz w:val="20"/>
          <w:szCs w:val="20"/>
        </w:rPr>
      </w:pPr>
      <w:r>
        <w:rPr>
          <w:rFonts w:ascii="Georgia" w:hAnsi="Georgia"/>
          <w:color w:val="222222"/>
          <w:sz w:val="20"/>
          <w:szCs w:val="20"/>
        </w:rPr>
        <w:t>What do you think Sabin meant in one of the quotes about the United States being a "nation of hypocrites" in regard to the Volstead Act?</w:t>
      </w:r>
    </w:p>
    <w:tbl>
      <w:tblPr>
        <w:tblStyle w:val="TableGrid"/>
        <w:tblW w:w="0" w:type="auto"/>
        <w:tblLook w:val="04A0"/>
      </w:tblPr>
      <w:tblGrid>
        <w:gridCol w:w="3192"/>
        <w:gridCol w:w="3192"/>
        <w:gridCol w:w="3192"/>
      </w:tblGrid>
      <w:tr w:rsidR="004B29D1" w:rsidTr="000C4240">
        <w:tc>
          <w:tcPr>
            <w:tcW w:w="3192" w:type="dxa"/>
          </w:tcPr>
          <w:p w:rsidR="004B29D1" w:rsidRDefault="004B29D1" w:rsidP="000C4240">
            <w:pPr>
              <w:jc w:val="center"/>
            </w:pPr>
            <w:r>
              <w:t>Criteria</w:t>
            </w:r>
          </w:p>
        </w:tc>
        <w:tc>
          <w:tcPr>
            <w:tcW w:w="3192" w:type="dxa"/>
          </w:tcPr>
          <w:p w:rsidR="004B29D1" w:rsidRDefault="004B29D1" w:rsidP="000C4240">
            <w:pPr>
              <w:jc w:val="center"/>
            </w:pPr>
            <w:r>
              <w:t>Above Average</w:t>
            </w:r>
          </w:p>
        </w:tc>
        <w:tc>
          <w:tcPr>
            <w:tcW w:w="3192" w:type="dxa"/>
          </w:tcPr>
          <w:p w:rsidR="004B29D1" w:rsidRDefault="004B29D1" w:rsidP="000C4240">
            <w:pPr>
              <w:jc w:val="center"/>
            </w:pPr>
            <w:r>
              <w:t>Below Average</w:t>
            </w:r>
          </w:p>
        </w:tc>
      </w:tr>
      <w:tr w:rsidR="004B29D1" w:rsidTr="000C4240">
        <w:tc>
          <w:tcPr>
            <w:tcW w:w="3192" w:type="dxa"/>
          </w:tcPr>
          <w:p w:rsidR="004B29D1" w:rsidRDefault="004B29D1" w:rsidP="000C4240">
            <w:r w:rsidRPr="004B29D1">
              <w:t>Research</w:t>
            </w:r>
            <w:r>
              <w:t xml:space="preserve"> – through researched presentation with adequate information on each topic; thorough answers to discussion questions</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4B29D1">
            <w:r>
              <w:t>Required Elements – All slides with appropriate information are included</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r w:rsidR="004B29D1" w:rsidTr="000C4240">
        <w:tc>
          <w:tcPr>
            <w:tcW w:w="3192" w:type="dxa"/>
          </w:tcPr>
          <w:p w:rsidR="004B29D1" w:rsidRDefault="004B29D1" w:rsidP="000C4240">
            <w:r>
              <w:t>Presentation Design – Design theme, images, transitions and font are used effectively</w:t>
            </w:r>
          </w:p>
        </w:tc>
        <w:tc>
          <w:tcPr>
            <w:tcW w:w="3192" w:type="dxa"/>
          </w:tcPr>
          <w:p w:rsidR="004B29D1" w:rsidRDefault="004B29D1" w:rsidP="000C4240">
            <w:pPr>
              <w:jc w:val="center"/>
            </w:pPr>
          </w:p>
          <w:p w:rsidR="004B29D1" w:rsidRDefault="004B29D1" w:rsidP="000C4240">
            <w:pPr>
              <w:jc w:val="center"/>
            </w:pPr>
            <w:r>
              <w:t>5</w:t>
            </w:r>
          </w:p>
        </w:tc>
        <w:tc>
          <w:tcPr>
            <w:tcW w:w="3192" w:type="dxa"/>
          </w:tcPr>
          <w:p w:rsidR="004B29D1" w:rsidRDefault="004B29D1" w:rsidP="000C4240">
            <w:pPr>
              <w:jc w:val="center"/>
            </w:pPr>
          </w:p>
          <w:p w:rsidR="004B29D1" w:rsidRDefault="004B29D1" w:rsidP="000C4240">
            <w:pPr>
              <w:jc w:val="center"/>
            </w:pPr>
            <w:r>
              <w:t>3</w:t>
            </w:r>
          </w:p>
        </w:tc>
      </w:tr>
    </w:tbl>
    <w:p w:rsidR="00A85C3C" w:rsidRPr="00277790" w:rsidRDefault="00277790" w:rsidP="002445C0">
      <w:pPr>
        <w:rPr>
          <w:b/>
        </w:rPr>
      </w:pPr>
      <w:r w:rsidRPr="00277790">
        <w:rPr>
          <w:b/>
        </w:rPr>
        <w:lastRenderedPageBreak/>
        <w:t xml:space="preserve">** Note: For some presentation other formats that are acceptable are </w:t>
      </w:r>
      <w:proofErr w:type="spellStart"/>
      <w:r w:rsidRPr="00277790">
        <w:rPr>
          <w:b/>
        </w:rPr>
        <w:t>Glog</w:t>
      </w:r>
      <w:proofErr w:type="spellEnd"/>
      <w:r w:rsidRPr="00277790">
        <w:rPr>
          <w:b/>
        </w:rPr>
        <w:t xml:space="preserve"> (glogster.edu</w:t>
      </w:r>
      <w:proofErr w:type="gramStart"/>
      <w:r w:rsidRPr="00277790">
        <w:rPr>
          <w:b/>
        </w:rPr>
        <w:t>) ;</w:t>
      </w:r>
      <w:proofErr w:type="gramEnd"/>
      <w:r w:rsidRPr="00277790">
        <w:rPr>
          <w:b/>
        </w:rPr>
        <w:t xml:space="preserve"> an interactive timeline (dipity.com). Please see Mrs. </w:t>
      </w:r>
      <w:proofErr w:type="spellStart"/>
      <w:r w:rsidRPr="00277790">
        <w:rPr>
          <w:b/>
        </w:rPr>
        <w:t>Mennig</w:t>
      </w:r>
      <w:proofErr w:type="spellEnd"/>
      <w:r w:rsidRPr="00277790">
        <w:rPr>
          <w:b/>
        </w:rPr>
        <w:t xml:space="preserve"> if you would like to use one of these formats. </w:t>
      </w:r>
    </w:p>
    <w:sectPr w:rsidR="00A85C3C" w:rsidRPr="00277790" w:rsidSect="00CD2319">
      <w:head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FB" w:rsidRDefault="001C28FB" w:rsidP="00A85C3C">
      <w:pPr>
        <w:spacing w:after="0" w:line="240" w:lineRule="auto"/>
      </w:pPr>
      <w:r>
        <w:separator/>
      </w:r>
    </w:p>
  </w:endnote>
  <w:endnote w:type="continuationSeparator" w:id="0">
    <w:p w:rsidR="001C28FB" w:rsidRDefault="001C28FB" w:rsidP="00A85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FB" w:rsidRDefault="001C28FB" w:rsidP="00A85C3C">
      <w:pPr>
        <w:spacing w:after="0" w:line="240" w:lineRule="auto"/>
      </w:pPr>
      <w:r>
        <w:separator/>
      </w:r>
    </w:p>
  </w:footnote>
  <w:footnote w:type="continuationSeparator" w:id="0">
    <w:p w:rsidR="001C28FB" w:rsidRDefault="001C28FB" w:rsidP="00A85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3C" w:rsidRPr="00A85C3C" w:rsidRDefault="00A85C3C" w:rsidP="00A85C3C">
    <w:pPr>
      <w:jc w:val="center"/>
      <w:rPr>
        <w:rFonts w:ascii="Engravers MT" w:hAnsi="Engravers MT"/>
        <w:b/>
        <w:sz w:val="40"/>
        <w:szCs w:val="40"/>
      </w:rPr>
    </w:pPr>
    <w:r w:rsidRPr="00A85C3C">
      <w:rPr>
        <w:rFonts w:ascii="Engravers MT" w:hAnsi="Engravers MT"/>
        <w:b/>
        <w:sz w:val="40"/>
        <w:szCs w:val="40"/>
      </w:rPr>
      <w:t>1920s Prohibition Projects</w:t>
    </w:r>
  </w:p>
  <w:p w:rsidR="00A85C3C" w:rsidRDefault="00A85C3C" w:rsidP="00A85C3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655"/>
    <w:multiLevelType w:val="hybridMultilevel"/>
    <w:tmpl w:val="505C3932"/>
    <w:lvl w:ilvl="0" w:tplc="EE42F8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3F5D79"/>
    <w:multiLevelType w:val="hybridMultilevel"/>
    <w:tmpl w:val="71AC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16360"/>
    <w:multiLevelType w:val="hybridMultilevel"/>
    <w:tmpl w:val="79648FEA"/>
    <w:lvl w:ilvl="0" w:tplc="043A9D9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D87A3D"/>
    <w:multiLevelType w:val="hybridMultilevel"/>
    <w:tmpl w:val="5D1E9A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C601F"/>
    <w:multiLevelType w:val="hybridMultilevel"/>
    <w:tmpl w:val="07C681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C55FD"/>
    <w:multiLevelType w:val="multilevel"/>
    <w:tmpl w:val="4416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D5961"/>
    <w:multiLevelType w:val="multilevel"/>
    <w:tmpl w:val="569C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11388"/>
    <w:multiLevelType w:val="multilevel"/>
    <w:tmpl w:val="EEE8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C04998"/>
    <w:multiLevelType w:val="multilevel"/>
    <w:tmpl w:val="3DF8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1F305F"/>
    <w:multiLevelType w:val="multilevel"/>
    <w:tmpl w:val="C16E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2E28B0"/>
    <w:multiLevelType w:val="hybridMultilevel"/>
    <w:tmpl w:val="FAAC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10"/>
  </w:num>
  <w:num w:numId="6">
    <w:abstractNumId w:val="5"/>
  </w:num>
  <w:num w:numId="7">
    <w:abstractNumId w:val="9"/>
  </w:num>
  <w:num w:numId="8">
    <w:abstractNumId w:val="7"/>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A85C3C"/>
    <w:rsid w:val="00066AC9"/>
    <w:rsid w:val="000E4BAD"/>
    <w:rsid w:val="001C28FB"/>
    <w:rsid w:val="002445C0"/>
    <w:rsid w:val="00277790"/>
    <w:rsid w:val="00350019"/>
    <w:rsid w:val="003B4560"/>
    <w:rsid w:val="00472714"/>
    <w:rsid w:val="004B29D1"/>
    <w:rsid w:val="005E41D5"/>
    <w:rsid w:val="00747A1C"/>
    <w:rsid w:val="00860BE5"/>
    <w:rsid w:val="008C426B"/>
    <w:rsid w:val="00A1122D"/>
    <w:rsid w:val="00A64BDD"/>
    <w:rsid w:val="00A85C3C"/>
    <w:rsid w:val="00B009DB"/>
    <w:rsid w:val="00B27945"/>
    <w:rsid w:val="00C250AE"/>
    <w:rsid w:val="00C86916"/>
    <w:rsid w:val="00CD2319"/>
    <w:rsid w:val="00E770C8"/>
    <w:rsid w:val="00E94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19"/>
  </w:style>
  <w:style w:type="paragraph" w:styleId="Heading4">
    <w:name w:val="heading 4"/>
    <w:basedOn w:val="Normal"/>
    <w:link w:val="Heading4Char"/>
    <w:uiPriority w:val="9"/>
    <w:qFormat/>
    <w:rsid w:val="003B4560"/>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C3C"/>
  </w:style>
  <w:style w:type="paragraph" w:styleId="Footer">
    <w:name w:val="footer"/>
    <w:basedOn w:val="Normal"/>
    <w:link w:val="FooterChar"/>
    <w:uiPriority w:val="99"/>
    <w:semiHidden/>
    <w:unhideWhenUsed/>
    <w:rsid w:val="00A85C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5C3C"/>
  </w:style>
  <w:style w:type="paragraph" w:styleId="ListParagraph">
    <w:name w:val="List Paragraph"/>
    <w:basedOn w:val="Normal"/>
    <w:uiPriority w:val="34"/>
    <w:qFormat/>
    <w:rsid w:val="00A85C3C"/>
    <w:pPr>
      <w:ind w:left="720"/>
      <w:contextualSpacing/>
    </w:pPr>
  </w:style>
  <w:style w:type="character" w:styleId="Hyperlink">
    <w:name w:val="Hyperlink"/>
    <w:basedOn w:val="DefaultParagraphFont"/>
    <w:uiPriority w:val="99"/>
    <w:unhideWhenUsed/>
    <w:rsid w:val="00A85C3C"/>
    <w:rPr>
      <w:color w:val="0000FF" w:themeColor="hyperlink"/>
      <w:u w:val="single"/>
    </w:rPr>
  </w:style>
  <w:style w:type="paragraph" w:styleId="NormalWeb">
    <w:name w:val="Normal (Web)"/>
    <w:basedOn w:val="Normal"/>
    <w:uiPriority w:val="99"/>
    <w:unhideWhenUsed/>
    <w:rsid w:val="00A85C3C"/>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A64BDD"/>
    <w:pPr>
      <w:spacing w:after="0" w:line="240" w:lineRule="auto"/>
    </w:pPr>
  </w:style>
  <w:style w:type="character" w:customStyle="1" w:styleId="Heading4Char">
    <w:name w:val="Heading 4 Char"/>
    <w:basedOn w:val="DefaultParagraphFont"/>
    <w:link w:val="Heading4"/>
    <w:uiPriority w:val="9"/>
    <w:rsid w:val="003B4560"/>
    <w:rPr>
      <w:rFonts w:eastAsia="Times New Roman" w:cs="Times New Roman"/>
      <w:b/>
      <w:bCs/>
      <w:szCs w:val="24"/>
    </w:rPr>
  </w:style>
  <w:style w:type="table" w:styleId="TableGrid">
    <w:name w:val="Table Grid"/>
    <w:basedOn w:val="TableNormal"/>
    <w:uiPriority w:val="59"/>
    <w:rsid w:val="004B2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64682">
      <w:bodyDiv w:val="1"/>
      <w:marLeft w:val="0"/>
      <w:marRight w:val="0"/>
      <w:marTop w:val="0"/>
      <w:marBottom w:val="0"/>
      <w:divBdr>
        <w:top w:val="none" w:sz="0" w:space="0" w:color="auto"/>
        <w:left w:val="none" w:sz="0" w:space="0" w:color="auto"/>
        <w:bottom w:val="none" w:sz="0" w:space="0" w:color="auto"/>
        <w:right w:val="none" w:sz="0" w:space="0" w:color="auto"/>
      </w:divBdr>
    </w:div>
    <w:div w:id="309285091">
      <w:bodyDiv w:val="1"/>
      <w:marLeft w:val="0"/>
      <w:marRight w:val="0"/>
      <w:marTop w:val="0"/>
      <w:marBottom w:val="0"/>
      <w:divBdr>
        <w:top w:val="none" w:sz="0" w:space="0" w:color="auto"/>
        <w:left w:val="none" w:sz="0" w:space="0" w:color="auto"/>
        <w:bottom w:val="none" w:sz="0" w:space="0" w:color="auto"/>
        <w:right w:val="none" w:sz="0" w:space="0" w:color="auto"/>
      </w:divBdr>
      <w:divsChild>
        <w:div w:id="1915620980">
          <w:marLeft w:val="0"/>
          <w:marRight w:val="0"/>
          <w:marTop w:val="0"/>
          <w:marBottom w:val="0"/>
          <w:divBdr>
            <w:top w:val="none" w:sz="0" w:space="0" w:color="auto"/>
            <w:left w:val="none" w:sz="0" w:space="0" w:color="auto"/>
            <w:bottom w:val="none" w:sz="0" w:space="0" w:color="auto"/>
            <w:right w:val="none" w:sz="0" w:space="0" w:color="auto"/>
          </w:divBdr>
          <w:divsChild>
            <w:div w:id="1360399027">
              <w:marLeft w:val="0"/>
              <w:marRight w:val="0"/>
              <w:marTop w:val="0"/>
              <w:marBottom w:val="0"/>
              <w:divBdr>
                <w:top w:val="none" w:sz="0" w:space="0" w:color="auto"/>
                <w:left w:val="none" w:sz="0" w:space="0" w:color="auto"/>
                <w:bottom w:val="none" w:sz="0" w:space="0" w:color="auto"/>
                <w:right w:val="none" w:sz="0" w:space="0" w:color="auto"/>
              </w:divBdr>
              <w:divsChild>
                <w:div w:id="856046662">
                  <w:marLeft w:val="0"/>
                  <w:marRight w:val="0"/>
                  <w:marTop w:val="0"/>
                  <w:marBottom w:val="0"/>
                  <w:divBdr>
                    <w:top w:val="none" w:sz="0" w:space="0" w:color="auto"/>
                    <w:left w:val="none" w:sz="0" w:space="0" w:color="auto"/>
                    <w:bottom w:val="none" w:sz="0" w:space="0" w:color="auto"/>
                    <w:right w:val="none" w:sz="0" w:space="0" w:color="auto"/>
                  </w:divBdr>
                  <w:divsChild>
                    <w:div w:id="1582174501">
                      <w:marLeft w:val="0"/>
                      <w:marRight w:val="0"/>
                      <w:marTop w:val="0"/>
                      <w:marBottom w:val="0"/>
                      <w:divBdr>
                        <w:top w:val="none" w:sz="0" w:space="0" w:color="auto"/>
                        <w:left w:val="none" w:sz="0" w:space="0" w:color="auto"/>
                        <w:bottom w:val="none" w:sz="0" w:space="0" w:color="auto"/>
                        <w:right w:val="none" w:sz="0" w:space="0" w:color="auto"/>
                      </w:divBdr>
                      <w:divsChild>
                        <w:div w:id="2026901447">
                          <w:marLeft w:val="0"/>
                          <w:marRight w:val="0"/>
                          <w:marTop w:val="0"/>
                          <w:marBottom w:val="0"/>
                          <w:divBdr>
                            <w:top w:val="none" w:sz="0" w:space="0" w:color="auto"/>
                            <w:left w:val="none" w:sz="0" w:space="0" w:color="auto"/>
                            <w:bottom w:val="none" w:sz="0" w:space="0" w:color="auto"/>
                            <w:right w:val="none" w:sz="0" w:space="0" w:color="auto"/>
                          </w:divBdr>
                          <w:divsChild>
                            <w:div w:id="224266117">
                              <w:marLeft w:val="0"/>
                              <w:marRight w:val="0"/>
                              <w:marTop w:val="0"/>
                              <w:marBottom w:val="0"/>
                              <w:divBdr>
                                <w:top w:val="none" w:sz="0" w:space="0" w:color="auto"/>
                                <w:left w:val="none" w:sz="0" w:space="0" w:color="auto"/>
                                <w:bottom w:val="none" w:sz="0" w:space="0" w:color="auto"/>
                                <w:right w:val="none" w:sz="0" w:space="0" w:color="auto"/>
                              </w:divBdr>
                              <w:divsChild>
                                <w:div w:id="5106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959152">
      <w:bodyDiv w:val="1"/>
      <w:marLeft w:val="0"/>
      <w:marRight w:val="0"/>
      <w:marTop w:val="0"/>
      <w:marBottom w:val="0"/>
      <w:divBdr>
        <w:top w:val="none" w:sz="0" w:space="0" w:color="auto"/>
        <w:left w:val="none" w:sz="0" w:space="0" w:color="auto"/>
        <w:bottom w:val="none" w:sz="0" w:space="0" w:color="auto"/>
        <w:right w:val="none" w:sz="0" w:space="0" w:color="auto"/>
      </w:divBdr>
      <w:divsChild>
        <w:div w:id="1455708977">
          <w:marLeft w:val="0"/>
          <w:marRight w:val="0"/>
          <w:marTop w:val="0"/>
          <w:marBottom w:val="0"/>
          <w:divBdr>
            <w:top w:val="none" w:sz="0" w:space="0" w:color="auto"/>
            <w:left w:val="none" w:sz="0" w:space="0" w:color="auto"/>
            <w:bottom w:val="none" w:sz="0" w:space="0" w:color="auto"/>
            <w:right w:val="none" w:sz="0" w:space="0" w:color="auto"/>
          </w:divBdr>
          <w:divsChild>
            <w:div w:id="605649220">
              <w:marLeft w:val="0"/>
              <w:marRight w:val="0"/>
              <w:marTop w:val="0"/>
              <w:marBottom w:val="0"/>
              <w:divBdr>
                <w:top w:val="none" w:sz="0" w:space="0" w:color="auto"/>
                <w:left w:val="none" w:sz="0" w:space="0" w:color="auto"/>
                <w:bottom w:val="none" w:sz="0" w:space="0" w:color="auto"/>
                <w:right w:val="none" w:sz="0" w:space="0" w:color="auto"/>
              </w:divBdr>
              <w:divsChild>
                <w:div w:id="2121486372">
                  <w:marLeft w:val="0"/>
                  <w:marRight w:val="0"/>
                  <w:marTop w:val="0"/>
                  <w:marBottom w:val="0"/>
                  <w:divBdr>
                    <w:top w:val="none" w:sz="0" w:space="0" w:color="auto"/>
                    <w:left w:val="none" w:sz="0" w:space="0" w:color="auto"/>
                    <w:bottom w:val="none" w:sz="0" w:space="0" w:color="auto"/>
                    <w:right w:val="none" w:sz="0" w:space="0" w:color="auto"/>
                  </w:divBdr>
                  <w:divsChild>
                    <w:div w:id="613826915">
                      <w:marLeft w:val="0"/>
                      <w:marRight w:val="0"/>
                      <w:marTop w:val="0"/>
                      <w:marBottom w:val="0"/>
                      <w:divBdr>
                        <w:top w:val="none" w:sz="0" w:space="0" w:color="auto"/>
                        <w:left w:val="none" w:sz="0" w:space="0" w:color="auto"/>
                        <w:bottom w:val="none" w:sz="0" w:space="0" w:color="auto"/>
                        <w:right w:val="none" w:sz="0" w:space="0" w:color="auto"/>
                      </w:divBdr>
                      <w:divsChild>
                        <w:div w:id="675233210">
                          <w:marLeft w:val="0"/>
                          <w:marRight w:val="0"/>
                          <w:marTop w:val="0"/>
                          <w:marBottom w:val="0"/>
                          <w:divBdr>
                            <w:top w:val="none" w:sz="0" w:space="0" w:color="auto"/>
                            <w:left w:val="none" w:sz="0" w:space="0" w:color="auto"/>
                            <w:bottom w:val="none" w:sz="0" w:space="0" w:color="auto"/>
                            <w:right w:val="none" w:sz="0" w:space="0" w:color="auto"/>
                          </w:divBdr>
                          <w:divsChild>
                            <w:div w:id="1338465424">
                              <w:marLeft w:val="0"/>
                              <w:marRight w:val="0"/>
                              <w:marTop w:val="0"/>
                              <w:marBottom w:val="0"/>
                              <w:divBdr>
                                <w:top w:val="none" w:sz="0" w:space="0" w:color="auto"/>
                                <w:left w:val="none" w:sz="0" w:space="0" w:color="auto"/>
                                <w:bottom w:val="none" w:sz="0" w:space="0" w:color="auto"/>
                                <w:right w:val="none" w:sz="0" w:space="0" w:color="auto"/>
                              </w:divBdr>
                              <w:divsChild>
                                <w:div w:id="1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47427">
      <w:bodyDiv w:val="1"/>
      <w:marLeft w:val="0"/>
      <w:marRight w:val="0"/>
      <w:marTop w:val="0"/>
      <w:marBottom w:val="0"/>
      <w:divBdr>
        <w:top w:val="none" w:sz="0" w:space="0" w:color="auto"/>
        <w:left w:val="none" w:sz="0" w:space="0" w:color="auto"/>
        <w:bottom w:val="none" w:sz="0" w:space="0" w:color="auto"/>
        <w:right w:val="none" w:sz="0" w:space="0" w:color="auto"/>
      </w:divBdr>
      <w:divsChild>
        <w:div w:id="2054690611">
          <w:marLeft w:val="0"/>
          <w:marRight w:val="0"/>
          <w:marTop w:val="0"/>
          <w:marBottom w:val="0"/>
          <w:divBdr>
            <w:top w:val="none" w:sz="0" w:space="0" w:color="auto"/>
            <w:left w:val="none" w:sz="0" w:space="0" w:color="auto"/>
            <w:bottom w:val="none" w:sz="0" w:space="0" w:color="auto"/>
            <w:right w:val="none" w:sz="0" w:space="0" w:color="auto"/>
          </w:divBdr>
          <w:divsChild>
            <w:div w:id="1364012198">
              <w:marLeft w:val="0"/>
              <w:marRight w:val="0"/>
              <w:marTop w:val="0"/>
              <w:marBottom w:val="0"/>
              <w:divBdr>
                <w:top w:val="none" w:sz="0" w:space="0" w:color="auto"/>
                <w:left w:val="none" w:sz="0" w:space="0" w:color="auto"/>
                <w:bottom w:val="none" w:sz="0" w:space="0" w:color="auto"/>
                <w:right w:val="none" w:sz="0" w:space="0" w:color="auto"/>
              </w:divBdr>
              <w:divsChild>
                <w:div w:id="1411122121">
                  <w:marLeft w:val="0"/>
                  <w:marRight w:val="0"/>
                  <w:marTop w:val="0"/>
                  <w:marBottom w:val="0"/>
                  <w:divBdr>
                    <w:top w:val="none" w:sz="0" w:space="0" w:color="auto"/>
                    <w:left w:val="none" w:sz="0" w:space="0" w:color="auto"/>
                    <w:bottom w:val="none" w:sz="0" w:space="0" w:color="auto"/>
                    <w:right w:val="none" w:sz="0" w:space="0" w:color="auto"/>
                  </w:divBdr>
                  <w:divsChild>
                    <w:div w:id="794762764">
                      <w:marLeft w:val="0"/>
                      <w:marRight w:val="0"/>
                      <w:marTop w:val="0"/>
                      <w:marBottom w:val="0"/>
                      <w:divBdr>
                        <w:top w:val="none" w:sz="0" w:space="0" w:color="auto"/>
                        <w:left w:val="none" w:sz="0" w:space="0" w:color="auto"/>
                        <w:bottom w:val="none" w:sz="0" w:space="0" w:color="auto"/>
                        <w:right w:val="none" w:sz="0" w:space="0" w:color="auto"/>
                      </w:divBdr>
                      <w:divsChild>
                        <w:div w:id="2040543671">
                          <w:marLeft w:val="0"/>
                          <w:marRight w:val="0"/>
                          <w:marTop w:val="0"/>
                          <w:marBottom w:val="0"/>
                          <w:divBdr>
                            <w:top w:val="none" w:sz="0" w:space="0" w:color="auto"/>
                            <w:left w:val="none" w:sz="0" w:space="0" w:color="auto"/>
                            <w:bottom w:val="none" w:sz="0" w:space="0" w:color="auto"/>
                            <w:right w:val="none" w:sz="0" w:space="0" w:color="auto"/>
                          </w:divBdr>
                          <w:divsChild>
                            <w:div w:id="1695620128">
                              <w:marLeft w:val="0"/>
                              <w:marRight w:val="0"/>
                              <w:marTop w:val="0"/>
                              <w:marBottom w:val="0"/>
                              <w:divBdr>
                                <w:top w:val="none" w:sz="0" w:space="0" w:color="auto"/>
                                <w:left w:val="none" w:sz="0" w:space="0" w:color="auto"/>
                                <w:bottom w:val="none" w:sz="0" w:space="0" w:color="auto"/>
                                <w:right w:val="none" w:sz="0" w:space="0" w:color="auto"/>
                              </w:divBdr>
                              <w:divsChild>
                                <w:div w:id="1628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15162">
      <w:bodyDiv w:val="1"/>
      <w:marLeft w:val="0"/>
      <w:marRight w:val="0"/>
      <w:marTop w:val="0"/>
      <w:marBottom w:val="0"/>
      <w:divBdr>
        <w:top w:val="none" w:sz="0" w:space="0" w:color="auto"/>
        <w:left w:val="none" w:sz="0" w:space="0" w:color="auto"/>
        <w:bottom w:val="none" w:sz="0" w:space="0" w:color="auto"/>
        <w:right w:val="none" w:sz="0" w:space="0" w:color="auto"/>
      </w:divBdr>
      <w:divsChild>
        <w:div w:id="1279994347">
          <w:marLeft w:val="0"/>
          <w:marRight w:val="0"/>
          <w:marTop w:val="0"/>
          <w:marBottom w:val="0"/>
          <w:divBdr>
            <w:top w:val="none" w:sz="0" w:space="0" w:color="auto"/>
            <w:left w:val="none" w:sz="0" w:space="0" w:color="auto"/>
            <w:bottom w:val="none" w:sz="0" w:space="0" w:color="auto"/>
            <w:right w:val="none" w:sz="0" w:space="0" w:color="auto"/>
          </w:divBdr>
          <w:divsChild>
            <w:div w:id="816802925">
              <w:marLeft w:val="0"/>
              <w:marRight w:val="0"/>
              <w:marTop w:val="0"/>
              <w:marBottom w:val="0"/>
              <w:divBdr>
                <w:top w:val="none" w:sz="0" w:space="0" w:color="auto"/>
                <w:left w:val="none" w:sz="0" w:space="0" w:color="auto"/>
                <w:bottom w:val="none" w:sz="0" w:space="0" w:color="auto"/>
                <w:right w:val="none" w:sz="0" w:space="0" w:color="auto"/>
              </w:divBdr>
              <w:divsChild>
                <w:div w:id="1182357354">
                  <w:marLeft w:val="0"/>
                  <w:marRight w:val="0"/>
                  <w:marTop w:val="0"/>
                  <w:marBottom w:val="0"/>
                  <w:divBdr>
                    <w:top w:val="none" w:sz="0" w:space="0" w:color="auto"/>
                    <w:left w:val="none" w:sz="0" w:space="0" w:color="auto"/>
                    <w:bottom w:val="none" w:sz="0" w:space="0" w:color="auto"/>
                    <w:right w:val="none" w:sz="0" w:space="0" w:color="auto"/>
                  </w:divBdr>
                  <w:divsChild>
                    <w:div w:id="385882592">
                      <w:marLeft w:val="0"/>
                      <w:marRight w:val="0"/>
                      <w:marTop w:val="0"/>
                      <w:marBottom w:val="0"/>
                      <w:divBdr>
                        <w:top w:val="none" w:sz="0" w:space="0" w:color="auto"/>
                        <w:left w:val="none" w:sz="0" w:space="0" w:color="auto"/>
                        <w:bottom w:val="none" w:sz="0" w:space="0" w:color="auto"/>
                        <w:right w:val="none" w:sz="0" w:space="0" w:color="auto"/>
                      </w:divBdr>
                      <w:divsChild>
                        <w:div w:id="1976831438">
                          <w:marLeft w:val="0"/>
                          <w:marRight w:val="0"/>
                          <w:marTop w:val="0"/>
                          <w:marBottom w:val="0"/>
                          <w:divBdr>
                            <w:top w:val="none" w:sz="0" w:space="0" w:color="auto"/>
                            <w:left w:val="none" w:sz="0" w:space="0" w:color="auto"/>
                            <w:bottom w:val="none" w:sz="0" w:space="0" w:color="auto"/>
                            <w:right w:val="none" w:sz="0" w:space="0" w:color="auto"/>
                          </w:divBdr>
                          <w:divsChild>
                            <w:div w:id="43453591">
                              <w:marLeft w:val="0"/>
                              <w:marRight w:val="0"/>
                              <w:marTop w:val="0"/>
                              <w:marBottom w:val="0"/>
                              <w:divBdr>
                                <w:top w:val="none" w:sz="0" w:space="0" w:color="auto"/>
                                <w:left w:val="none" w:sz="0" w:space="0" w:color="auto"/>
                                <w:bottom w:val="none" w:sz="0" w:space="0" w:color="auto"/>
                                <w:right w:val="none" w:sz="0" w:space="0" w:color="auto"/>
                              </w:divBdr>
                              <w:divsChild>
                                <w:div w:id="201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372">
      <w:bodyDiv w:val="1"/>
      <w:marLeft w:val="0"/>
      <w:marRight w:val="0"/>
      <w:marTop w:val="0"/>
      <w:marBottom w:val="0"/>
      <w:divBdr>
        <w:top w:val="none" w:sz="0" w:space="0" w:color="auto"/>
        <w:left w:val="none" w:sz="0" w:space="0" w:color="auto"/>
        <w:bottom w:val="none" w:sz="0" w:space="0" w:color="auto"/>
        <w:right w:val="none" w:sz="0" w:space="0" w:color="auto"/>
      </w:divBdr>
      <w:divsChild>
        <w:div w:id="2077581106">
          <w:marLeft w:val="0"/>
          <w:marRight w:val="0"/>
          <w:marTop w:val="0"/>
          <w:marBottom w:val="0"/>
          <w:divBdr>
            <w:top w:val="none" w:sz="0" w:space="0" w:color="auto"/>
            <w:left w:val="none" w:sz="0" w:space="0" w:color="auto"/>
            <w:bottom w:val="none" w:sz="0" w:space="0" w:color="auto"/>
            <w:right w:val="none" w:sz="0" w:space="0" w:color="auto"/>
          </w:divBdr>
          <w:divsChild>
            <w:div w:id="1498886394">
              <w:marLeft w:val="0"/>
              <w:marRight w:val="0"/>
              <w:marTop w:val="0"/>
              <w:marBottom w:val="0"/>
              <w:divBdr>
                <w:top w:val="none" w:sz="0" w:space="0" w:color="auto"/>
                <w:left w:val="none" w:sz="0" w:space="0" w:color="auto"/>
                <w:bottom w:val="none" w:sz="0" w:space="0" w:color="auto"/>
                <w:right w:val="none" w:sz="0" w:space="0" w:color="auto"/>
              </w:divBdr>
              <w:divsChild>
                <w:div w:id="1419254324">
                  <w:marLeft w:val="0"/>
                  <w:marRight w:val="0"/>
                  <w:marTop w:val="0"/>
                  <w:marBottom w:val="0"/>
                  <w:divBdr>
                    <w:top w:val="none" w:sz="0" w:space="0" w:color="auto"/>
                    <w:left w:val="none" w:sz="0" w:space="0" w:color="auto"/>
                    <w:bottom w:val="none" w:sz="0" w:space="0" w:color="auto"/>
                    <w:right w:val="none" w:sz="0" w:space="0" w:color="auto"/>
                  </w:divBdr>
                  <w:divsChild>
                    <w:div w:id="701132009">
                      <w:marLeft w:val="0"/>
                      <w:marRight w:val="0"/>
                      <w:marTop w:val="0"/>
                      <w:marBottom w:val="0"/>
                      <w:divBdr>
                        <w:top w:val="none" w:sz="0" w:space="0" w:color="auto"/>
                        <w:left w:val="none" w:sz="0" w:space="0" w:color="auto"/>
                        <w:bottom w:val="none" w:sz="0" w:space="0" w:color="auto"/>
                        <w:right w:val="none" w:sz="0" w:space="0" w:color="auto"/>
                      </w:divBdr>
                      <w:divsChild>
                        <w:div w:id="1628075688">
                          <w:marLeft w:val="0"/>
                          <w:marRight w:val="0"/>
                          <w:marTop w:val="0"/>
                          <w:marBottom w:val="0"/>
                          <w:divBdr>
                            <w:top w:val="none" w:sz="0" w:space="0" w:color="auto"/>
                            <w:left w:val="none" w:sz="0" w:space="0" w:color="auto"/>
                            <w:bottom w:val="none" w:sz="0" w:space="0" w:color="auto"/>
                            <w:right w:val="none" w:sz="0" w:space="0" w:color="auto"/>
                          </w:divBdr>
                          <w:divsChild>
                            <w:div w:id="1667316392">
                              <w:marLeft w:val="0"/>
                              <w:marRight w:val="0"/>
                              <w:marTop w:val="0"/>
                              <w:marBottom w:val="0"/>
                              <w:divBdr>
                                <w:top w:val="none" w:sz="0" w:space="0" w:color="auto"/>
                                <w:left w:val="none" w:sz="0" w:space="0" w:color="auto"/>
                                <w:bottom w:val="none" w:sz="0" w:space="0" w:color="auto"/>
                                <w:right w:val="none" w:sz="0" w:space="0" w:color="auto"/>
                              </w:divBdr>
                              <w:divsChild>
                                <w:div w:id="16692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701469">
      <w:bodyDiv w:val="1"/>
      <w:marLeft w:val="0"/>
      <w:marRight w:val="0"/>
      <w:marTop w:val="0"/>
      <w:marBottom w:val="0"/>
      <w:divBdr>
        <w:top w:val="none" w:sz="0" w:space="0" w:color="auto"/>
        <w:left w:val="none" w:sz="0" w:space="0" w:color="auto"/>
        <w:bottom w:val="none" w:sz="0" w:space="0" w:color="auto"/>
        <w:right w:val="none" w:sz="0" w:space="0" w:color="auto"/>
      </w:divBdr>
    </w:div>
    <w:div w:id="1820078606">
      <w:bodyDiv w:val="1"/>
      <w:marLeft w:val="0"/>
      <w:marRight w:val="0"/>
      <w:marTop w:val="0"/>
      <w:marBottom w:val="0"/>
      <w:divBdr>
        <w:top w:val="none" w:sz="0" w:space="0" w:color="auto"/>
        <w:left w:val="none" w:sz="0" w:space="0" w:color="auto"/>
        <w:bottom w:val="none" w:sz="0" w:space="0" w:color="auto"/>
        <w:right w:val="none" w:sz="0" w:space="0" w:color="auto"/>
      </w:divBdr>
      <w:divsChild>
        <w:div w:id="600454397">
          <w:marLeft w:val="0"/>
          <w:marRight w:val="0"/>
          <w:marTop w:val="0"/>
          <w:marBottom w:val="0"/>
          <w:divBdr>
            <w:top w:val="none" w:sz="0" w:space="0" w:color="auto"/>
            <w:left w:val="none" w:sz="0" w:space="0" w:color="auto"/>
            <w:bottom w:val="none" w:sz="0" w:space="0" w:color="auto"/>
            <w:right w:val="none" w:sz="0" w:space="0" w:color="auto"/>
          </w:divBdr>
          <w:divsChild>
            <w:div w:id="1110396501">
              <w:marLeft w:val="0"/>
              <w:marRight w:val="0"/>
              <w:marTop w:val="0"/>
              <w:marBottom w:val="0"/>
              <w:divBdr>
                <w:top w:val="none" w:sz="0" w:space="0" w:color="auto"/>
                <w:left w:val="none" w:sz="0" w:space="0" w:color="auto"/>
                <w:bottom w:val="none" w:sz="0" w:space="0" w:color="auto"/>
                <w:right w:val="none" w:sz="0" w:space="0" w:color="auto"/>
              </w:divBdr>
              <w:divsChild>
                <w:div w:id="1669409043">
                  <w:marLeft w:val="0"/>
                  <w:marRight w:val="0"/>
                  <w:marTop w:val="0"/>
                  <w:marBottom w:val="0"/>
                  <w:divBdr>
                    <w:top w:val="none" w:sz="0" w:space="0" w:color="auto"/>
                    <w:left w:val="none" w:sz="0" w:space="0" w:color="auto"/>
                    <w:bottom w:val="none" w:sz="0" w:space="0" w:color="auto"/>
                    <w:right w:val="none" w:sz="0" w:space="0" w:color="auto"/>
                  </w:divBdr>
                  <w:divsChild>
                    <w:div w:id="306054660">
                      <w:marLeft w:val="0"/>
                      <w:marRight w:val="0"/>
                      <w:marTop w:val="0"/>
                      <w:marBottom w:val="0"/>
                      <w:divBdr>
                        <w:top w:val="none" w:sz="0" w:space="0" w:color="auto"/>
                        <w:left w:val="none" w:sz="0" w:space="0" w:color="auto"/>
                        <w:bottom w:val="none" w:sz="0" w:space="0" w:color="auto"/>
                        <w:right w:val="none" w:sz="0" w:space="0" w:color="auto"/>
                      </w:divBdr>
                      <w:divsChild>
                        <w:div w:id="17396841">
                          <w:marLeft w:val="0"/>
                          <w:marRight w:val="0"/>
                          <w:marTop w:val="0"/>
                          <w:marBottom w:val="0"/>
                          <w:divBdr>
                            <w:top w:val="none" w:sz="0" w:space="0" w:color="auto"/>
                            <w:left w:val="none" w:sz="0" w:space="0" w:color="auto"/>
                            <w:bottom w:val="none" w:sz="0" w:space="0" w:color="auto"/>
                            <w:right w:val="none" w:sz="0" w:space="0" w:color="auto"/>
                          </w:divBdr>
                          <w:divsChild>
                            <w:div w:id="1997412587">
                              <w:marLeft w:val="0"/>
                              <w:marRight w:val="0"/>
                              <w:marTop w:val="0"/>
                              <w:marBottom w:val="0"/>
                              <w:divBdr>
                                <w:top w:val="none" w:sz="0" w:space="0" w:color="auto"/>
                                <w:left w:val="none" w:sz="0" w:space="0" w:color="auto"/>
                                <w:bottom w:val="none" w:sz="0" w:space="0" w:color="auto"/>
                                <w:right w:val="none" w:sz="0" w:space="0" w:color="auto"/>
                              </w:divBdr>
                              <w:divsChild>
                                <w:div w:id="2059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68706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8">
          <w:marLeft w:val="0"/>
          <w:marRight w:val="0"/>
          <w:marTop w:val="0"/>
          <w:marBottom w:val="0"/>
          <w:divBdr>
            <w:top w:val="none" w:sz="0" w:space="0" w:color="auto"/>
            <w:left w:val="none" w:sz="0" w:space="0" w:color="auto"/>
            <w:bottom w:val="none" w:sz="0" w:space="0" w:color="auto"/>
            <w:right w:val="none" w:sz="0" w:space="0" w:color="auto"/>
          </w:divBdr>
          <w:divsChild>
            <w:div w:id="2047094511">
              <w:marLeft w:val="0"/>
              <w:marRight w:val="0"/>
              <w:marTop w:val="0"/>
              <w:marBottom w:val="0"/>
              <w:divBdr>
                <w:top w:val="none" w:sz="0" w:space="0" w:color="auto"/>
                <w:left w:val="none" w:sz="0" w:space="0" w:color="auto"/>
                <w:bottom w:val="none" w:sz="0" w:space="0" w:color="auto"/>
                <w:right w:val="none" w:sz="0" w:space="0" w:color="auto"/>
              </w:divBdr>
              <w:divsChild>
                <w:div w:id="857043549">
                  <w:marLeft w:val="0"/>
                  <w:marRight w:val="0"/>
                  <w:marTop w:val="0"/>
                  <w:marBottom w:val="0"/>
                  <w:divBdr>
                    <w:top w:val="none" w:sz="0" w:space="0" w:color="auto"/>
                    <w:left w:val="none" w:sz="0" w:space="0" w:color="auto"/>
                    <w:bottom w:val="none" w:sz="0" w:space="0" w:color="auto"/>
                    <w:right w:val="none" w:sz="0" w:space="0" w:color="auto"/>
                  </w:divBdr>
                  <w:divsChild>
                    <w:div w:id="2146777283">
                      <w:marLeft w:val="0"/>
                      <w:marRight w:val="0"/>
                      <w:marTop w:val="0"/>
                      <w:marBottom w:val="0"/>
                      <w:divBdr>
                        <w:top w:val="none" w:sz="0" w:space="0" w:color="auto"/>
                        <w:left w:val="none" w:sz="0" w:space="0" w:color="auto"/>
                        <w:bottom w:val="none" w:sz="0" w:space="0" w:color="auto"/>
                        <w:right w:val="none" w:sz="0" w:space="0" w:color="auto"/>
                      </w:divBdr>
                      <w:divsChild>
                        <w:div w:id="796140900">
                          <w:marLeft w:val="0"/>
                          <w:marRight w:val="0"/>
                          <w:marTop w:val="0"/>
                          <w:marBottom w:val="0"/>
                          <w:divBdr>
                            <w:top w:val="none" w:sz="0" w:space="0" w:color="auto"/>
                            <w:left w:val="none" w:sz="0" w:space="0" w:color="auto"/>
                            <w:bottom w:val="none" w:sz="0" w:space="0" w:color="auto"/>
                            <w:right w:val="none" w:sz="0" w:space="0" w:color="auto"/>
                          </w:divBdr>
                          <w:divsChild>
                            <w:div w:id="445658457">
                              <w:marLeft w:val="0"/>
                              <w:marRight w:val="0"/>
                              <w:marTop w:val="0"/>
                              <w:marBottom w:val="0"/>
                              <w:divBdr>
                                <w:top w:val="none" w:sz="0" w:space="0" w:color="auto"/>
                                <w:left w:val="none" w:sz="0" w:space="0" w:color="auto"/>
                                <w:bottom w:val="none" w:sz="0" w:space="0" w:color="auto"/>
                                <w:right w:val="none" w:sz="0" w:space="0" w:color="auto"/>
                              </w:divBdr>
                              <w:divsChild>
                                <w:div w:id="2946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jazz/" TargetMode="External"/><Relationship Id="rId13" Type="http://schemas.openxmlformats.org/officeDocument/2006/relationships/hyperlink" Target="http://prohibition.osu.edu/" TargetMode="External"/><Relationship Id="rId18" Type="http://schemas.openxmlformats.org/officeDocument/2006/relationships/hyperlink" Target="http://www.pbs.org/kenburns/prohibition/popup/2082505810/" TargetMode="External"/><Relationship Id="rId3" Type="http://schemas.openxmlformats.org/officeDocument/2006/relationships/settings" Target="settings.xml"/><Relationship Id="rId21" Type="http://schemas.openxmlformats.org/officeDocument/2006/relationships/hyperlink" Target="http://www.pbs.org/kenburns/prohibition/popup/S4772/" TargetMode="External"/><Relationship Id="rId7" Type="http://schemas.openxmlformats.org/officeDocument/2006/relationships/hyperlink" Target="http://www.pbs.org/kenburns/prohibition/" TargetMode="External"/><Relationship Id="rId12" Type="http://schemas.openxmlformats.org/officeDocument/2006/relationships/hyperlink" Target="http://www.pbs.org/kenburns/prohibition/people/" TargetMode="External"/><Relationship Id="rId17" Type="http://schemas.openxmlformats.org/officeDocument/2006/relationships/hyperlink" Target="http://www.pbs.org/kenburns/prohibition/watch-vide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enseth.org/us/statehs.html" TargetMode="External"/><Relationship Id="rId20" Type="http://schemas.openxmlformats.org/officeDocument/2006/relationships/hyperlink" Target="http://www.pbs.org/kenburns/prohibition/popup/20825058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kenburns/prohibition/watch-vide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bs.org/kenburns/prohibition/prohibition-nationwide/" TargetMode="External"/><Relationship Id="rId23" Type="http://schemas.openxmlformats.org/officeDocument/2006/relationships/header" Target="header1.xml"/><Relationship Id="rId10" Type="http://schemas.openxmlformats.org/officeDocument/2006/relationships/hyperlink" Target="http://www.pbs.org/kenburns/prohibition/educators/activities/" TargetMode="External"/><Relationship Id="rId19" Type="http://schemas.openxmlformats.org/officeDocument/2006/relationships/hyperlink" Target="http://www.pbs.org/kenburns/prohibition/popup/2082490795/" TargetMode="External"/><Relationship Id="rId4" Type="http://schemas.openxmlformats.org/officeDocument/2006/relationships/webSettings" Target="webSettings.xml"/><Relationship Id="rId9" Type="http://schemas.openxmlformats.org/officeDocument/2006/relationships/hyperlink" Target="http://www.last.fm/music/Various+Artists/The+Music+of+Prohibition" TargetMode="External"/><Relationship Id="rId14" Type="http://schemas.openxmlformats.org/officeDocument/2006/relationships/hyperlink" Target="http://wpl.lib.oh.us/AntiSaloon/pmaterial/cartoons/" TargetMode="External"/><Relationship Id="rId22" Type="http://schemas.openxmlformats.org/officeDocument/2006/relationships/hyperlink" Target="http://www.pbs.org/kenburns/prohibition/popup/S2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2</cp:revision>
  <dcterms:created xsi:type="dcterms:W3CDTF">2012-11-12T20:45:00Z</dcterms:created>
  <dcterms:modified xsi:type="dcterms:W3CDTF">2012-11-12T20:45:00Z</dcterms:modified>
</cp:coreProperties>
</file>